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5BE2" w:rsidRDefault="00125BE2" w:rsidP="00F91CFC">
      <w:pPr>
        <w:rPr>
          <w:rFonts w:ascii="Times New Roman" w:hAnsi="Times New Roman" w:cs="Times New Roman"/>
          <w:sz w:val="28"/>
          <w:szCs w:val="28"/>
        </w:rPr>
      </w:pPr>
      <w:bookmarkStart w:id="0" w:name="_GoBack"/>
      <w:bookmarkEnd w:id="0"/>
    </w:p>
    <w:p w:rsidR="00125BE2" w:rsidRDefault="00125BE2" w:rsidP="00F91CFC">
      <w:pPr>
        <w:rPr>
          <w:rFonts w:ascii="Times New Roman" w:hAnsi="Times New Roman" w:cs="Times New Roman"/>
          <w:sz w:val="28"/>
          <w:szCs w:val="28"/>
        </w:rPr>
      </w:pPr>
    </w:p>
    <w:p w:rsidR="00125BE2" w:rsidRDefault="00125BE2" w:rsidP="00F91CFC">
      <w:pPr>
        <w:rPr>
          <w:rFonts w:ascii="Times New Roman" w:hAnsi="Times New Roman" w:cs="Times New Roman"/>
          <w:sz w:val="28"/>
          <w:szCs w:val="28"/>
        </w:rPr>
      </w:pPr>
      <w:r>
        <w:rPr>
          <w:rFonts w:ascii="Times New Roman" w:hAnsi="Times New Roman"/>
          <w:b/>
          <w:noProof/>
          <w:sz w:val="24"/>
          <w:szCs w:val="24"/>
          <w:lang w:eastAsia="ru-RU"/>
        </w:rPr>
        <w:lastRenderedPageBreak/>
        <w:drawing>
          <wp:inline distT="0" distB="0" distL="0" distR="0">
            <wp:extent cx="9251950" cy="6730938"/>
            <wp:effectExtent l="0" t="0" r="6350" b="0"/>
            <wp:docPr id="1" name="Рисунок 1" descr="ю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ю 00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251950" cy="6730938"/>
                    </a:xfrm>
                    <a:prstGeom prst="rect">
                      <a:avLst/>
                    </a:prstGeom>
                    <a:noFill/>
                    <a:ln>
                      <a:noFill/>
                    </a:ln>
                  </pic:spPr>
                </pic:pic>
              </a:graphicData>
            </a:graphic>
          </wp:inline>
        </w:drawing>
      </w:r>
    </w:p>
    <w:p w:rsidR="00125BE2" w:rsidRDefault="00125BE2" w:rsidP="00F91CFC">
      <w:pPr>
        <w:rPr>
          <w:rFonts w:ascii="Times New Roman" w:hAnsi="Times New Roman" w:cs="Times New Roman"/>
          <w:sz w:val="28"/>
          <w:szCs w:val="28"/>
        </w:rPr>
      </w:pPr>
    </w:p>
    <w:p w:rsidR="00F91CFC" w:rsidRDefault="00F91CFC" w:rsidP="00F91CFC">
      <w:pPr>
        <w:rPr>
          <w:rFonts w:ascii="Times New Roman" w:hAnsi="Times New Roman" w:cs="Times New Roman"/>
          <w:sz w:val="28"/>
          <w:szCs w:val="28"/>
        </w:rPr>
      </w:pPr>
      <w:r w:rsidRPr="00925DCF">
        <w:rPr>
          <w:rFonts w:ascii="Times New Roman" w:hAnsi="Times New Roman" w:cs="Times New Roman"/>
          <w:sz w:val="28"/>
          <w:szCs w:val="28"/>
        </w:rPr>
        <w:t>Учебно</w:t>
      </w:r>
      <w:r>
        <w:rPr>
          <w:rFonts w:ascii="Times New Roman" w:hAnsi="Times New Roman" w:cs="Times New Roman"/>
          <w:sz w:val="28"/>
          <w:szCs w:val="28"/>
        </w:rPr>
        <w:t xml:space="preserve"> -  тематическое планирование</w:t>
      </w:r>
    </w:p>
    <w:p w:rsidR="00F91CFC" w:rsidRPr="00925DCF" w:rsidRDefault="00F91CFC" w:rsidP="00F91CFC">
      <w:pPr>
        <w:rPr>
          <w:rFonts w:ascii="Times New Roman" w:hAnsi="Times New Roman" w:cs="Times New Roman"/>
          <w:sz w:val="28"/>
          <w:szCs w:val="28"/>
          <w:u w:val="single"/>
        </w:rPr>
      </w:pPr>
      <w:r>
        <w:rPr>
          <w:rFonts w:ascii="Times New Roman" w:hAnsi="Times New Roman" w:cs="Times New Roman"/>
          <w:sz w:val="28"/>
          <w:szCs w:val="28"/>
        </w:rPr>
        <w:t xml:space="preserve">Предмет   </w:t>
      </w:r>
      <w:r>
        <w:rPr>
          <w:rFonts w:ascii="Times New Roman" w:hAnsi="Times New Roman" w:cs="Times New Roman"/>
          <w:sz w:val="28"/>
          <w:szCs w:val="28"/>
          <w:u w:val="single"/>
        </w:rPr>
        <w:t>Физика</w:t>
      </w:r>
    </w:p>
    <w:p w:rsidR="00F91CFC" w:rsidRDefault="00F91CFC" w:rsidP="00F91CFC">
      <w:pPr>
        <w:rPr>
          <w:rFonts w:ascii="Times New Roman" w:hAnsi="Times New Roman" w:cs="Times New Roman"/>
          <w:sz w:val="28"/>
          <w:szCs w:val="28"/>
          <w:u w:val="single"/>
        </w:rPr>
      </w:pPr>
      <w:r>
        <w:rPr>
          <w:rFonts w:ascii="Times New Roman" w:hAnsi="Times New Roman" w:cs="Times New Roman"/>
          <w:sz w:val="28"/>
          <w:szCs w:val="28"/>
        </w:rPr>
        <w:t xml:space="preserve">Учитель     </w:t>
      </w:r>
      <w:r>
        <w:rPr>
          <w:rFonts w:ascii="Times New Roman" w:hAnsi="Times New Roman" w:cs="Times New Roman"/>
          <w:sz w:val="28"/>
          <w:szCs w:val="28"/>
          <w:u w:val="single"/>
        </w:rPr>
        <w:t>Билялова Луиза Хаматовна</w:t>
      </w:r>
    </w:p>
    <w:p w:rsidR="00F91CFC" w:rsidRDefault="00F91CFC" w:rsidP="00F91CFC">
      <w:pPr>
        <w:rPr>
          <w:rFonts w:ascii="Times New Roman" w:hAnsi="Times New Roman" w:cs="Times New Roman"/>
          <w:sz w:val="28"/>
          <w:szCs w:val="28"/>
          <w:u w:val="single"/>
        </w:rPr>
      </w:pPr>
      <w:r>
        <w:rPr>
          <w:rFonts w:ascii="Times New Roman" w:hAnsi="Times New Roman" w:cs="Times New Roman"/>
          <w:sz w:val="28"/>
          <w:szCs w:val="28"/>
        </w:rPr>
        <w:t xml:space="preserve">Класс        </w:t>
      </w:r>
      <w:r>
        <w:rPr>
          <w:rFonts w:ascii="Times New Roman" w:hAnsi="Times New Roman" w:cs="Times New Roman"/>
          <w:sz w:val="28"/>
          <w:szCs w:val="28"/>
          <w:u w:val="single"/>
        </w:rPr>
        <w:t>9 а,б</w:t>
      </w:r>
    </w:p>
    <w:p w:rsidR="00F91CFC" w:rsidRDefault="00F91CFC" w:rsidP="00F91CFC">
      <w:pPr>
        <w:rPr>
          <w:rFonts w:ascii="Times New Roman" w:hAnsi="Times New Roman" w:cs="Times New Roman"/>
          <w:sz w:val="28"/>
          <w:szCs w:val="28"/>
          <w:u w:val="single"/>
        </w:rPr>
      </w:pPr>
      <w:r>
        <w:rPr>
          <w:rFonts w:ascii="Times New Roman" w:hAnsi="Times New Roman" w:cs="Times New Roman"/>
          <w:sz w:val="28"/>
          <w:szCs w:val="28"/>
        </w:rPr>
        <w:t>Всего часов</w:t>
      </w:r>
      <w:r>
        <w:rPr>
          <w:rFonts w:ascii="Times New Roman" w:hAnsi="Times New Roman" w:cs="Times New Roman"/>
          <w:sz w:val="28"/>
          <w:szCs w:val="28"/>
          <w:u w:val="single"/>
        </w:rPr>
        <w:t xml:space="preserve"> 35  </w:t>
      </w:r>
      <w:r>
        <w:rPr>
          <w:rFonts w:ascii="Times New Roman" w:hAnsi="Times New Roman" w:cs="Times New Roman"/>
          <w:sz w:val="28"/>
          <w:szCs w:val="28"/>
        </w:rPr>
        <w:t xml:space="preserve">в неделю </w:t>
      </w:r>
      <w:r>
        <w:rPr>
          <w:rFonts w:ascii="Times New Roman" w:hAnsi="Times New Roman" w:cs="Times New Roman"/>
          <w:sz w:val="28"/>
          <w:szCs w:val="28"/>
          <w:u w:val="single"/>
        </w:rPr>
        <w:t>1 час</w:t>
      </w:r>
    </w:p>
    <w:p w:rsidR="00F91CFC" w:rsidRDefault="00F91CFC" w:rsidP="00F91CFC">
      <w:pPr>
        <w:rPr>
          <w:rFonts w:ascii="Times New Roman" w:hAnsi="Times New Roman" w:cs="Times New Roman"/>
          <w:sz w:val="28"/>
          <w:szCs w:val="28"/>
          <w:u w:val="single"/>
        </w:rPr>
      </w:pPr>
      <w:r>
        <w:rPr>
          <w:rFonts w:ascii="Times New Roman" w:hAnsi="Times New Roman" w:cs="Times New Roman"/>
          <w:sz w:val="28"/>
          <w:szCs w:val="28"/>
        </w:rPr>
        <w:t xml:space="preserve">Контрольных работ  </w:t>
      </w:r>
      <w:r>
        <w:rPr>
          <w:rFonts w:ascii="Times New Roman" w:hAnsi="Times New Roman" w:cs="Times New Roman"/>
          <w:sz w:val="28"/>
          <w:szCs w:val="28"/>
          <w:u w:val="single"/>
        </w:rPr>
        <w:t xml:space="preserve">5  </w:t>
      </w:r>
    </w:p>
    <w:p w:rsidR="00F91CFC" w:rsidRPr="00925DCF" w:rsidRDefault="00F91CFC" w:rsidP="00F91CFC">
      <w:pPr>
        <w:rPr>
          <w:rFonts w:ascii="Times New Roman" w:hAnsi="Times New Roman" w:cs="Times New Roman"/>
          <w:sz w:val="28"/>
          <w:szCs w:val="28"/>
          <w:u w:val="single"/>
        </w:rPr>
      </w:pPr>
      <w:r>
        <w:rPr>
          <w:rFonts w:ascii="Times New Roman" w:hAnsi="Times New Roman" w:cs="Times New Roman"/>
          <w:sz w:val="28"/>
          <w:szCs w:val="28"/>
        </w:rPr>
        <w:t xml:space="preserve">Лабораторных  работ  </w:t>
      </w:r>
      <w:r>
        <w:rPr>
          <w:rFonts w:ascii="Times New Roman" w:hAnsi="Times New Roman" w:cs="Times New Roman"/>
          <w:sz w:val="28"/>
          <w:szCs w:val="28"/>
          <w:u w:val="single"/>
        </w:rPr>
        <w:t>4</w:t>
      </w:r>
    </w:p>
    <w:p w:rsidR="00F91CFC" w:rsidRDefault="00F91CFC" w:rsidP="00A12586">
      <w:pPr>
        <w:jc w:val="center"/>
        <w:rPr>
          <w:rFonts w:ascii="Times New Roman" w:hAnsi="Times New Roman" w:cs="Times New Roman"/>
          <w:b/>
        </w:rPr>
      </w:pPr>
    </w:p>
    <w:p w:rsidR="00F91CFC" w:rsidRDefault="00F91CFC" w:rsidP="00A12586">
      <w:pPr>
        <w:jc w:val="center"/>
        <w:rPr>
          <w:rFonts w:ascii="Times New Roman" w:hAnsi="Times New Roman" w:cs="Times New Roman"/>
          <w:b/>
        </w:rPr>
      </w:pPr>
    </w:p>
    <w:p w:rsidR="00F91CFC" w:rsidRDefault="00F91CFC" w:rsidP="00A12586">
      <w:pPr>
        <w:jc w:val="center"/>
        <w:rPr>
          <w:rFonts w:ascii="Times New Roman" w:hAnsi="Times New Roman" w:cs="Times New Roman"/>
          <w:b/>
        </w:rPr>
      </w:pPr>
    </w:p>
    <w:p w:rsidR="00F91CFC" w:rsidRDefault="00F91CFC" w:rsidP="00A12586">
      <w:pPr>
        <w:jc w:val="center"/>
        <w:rPr>
          <w:rFonts w:ascii="Times New Roman" w:hAnsi="Times New Roman" w:cs="Times New Roman"/>
          <w:b/>
        </w:rPr>
      </w:pPr>
    </w:p>
    <w:p w:rsidR="00F91CFC" w:rsidRDefault="00F91CFC" w:rsidP="00A12586">
      <w:pPr>
        <w:jc w:val="center"/>
        <w:rPr>
          <w:rFonts w:ascii="Times New Roman" w:hAnsi="Times New Roman" w:cs="Times New Roman"/>
          <w:b/>
        </w:rPr>
      </w:pPr>
    </w:p>
    <w:p w:rsidR="00F91CFC" w:rsidRDefault="00F91CFC" w:rsidP="00A12586">
      <w:pPr>
        <w:jc w:val="center"/>
        <w:rPr>
          <w:rFonts w:ascii="Times New Roman" w:hAnsi="Times New Roman" w:cs="Times New Roman"/>
          <w:b/>
        </w:rPr>
      </w:pPr>
    </w:p>
    <w:p w:rsidR="00F91CFC" w:rsidRDefault="00F91CFC" w:rsidP="00A12586">
      <w:pPr>
        <w:jc w:val="center"/>
        <w:rPr>
          <w:rFonts w:ascii="Times New Roman" w:hAnsi="Times New Roman" w:cs="Times New Roman"/>
          <w:b/>
        </w:rPr>
      </w:pPr>
    </w:p>
    <w:p w:rsidR="00F91CFC" w:rsidRDefault="00F91CFC" w:rsidP="00A12586">
      <w:pPr>
        <w:jc w:val="center"/>
        <w:rPr>
          <w:rFonts w:ascii="Times New Roman" w:hAnsi="Times New Roman" w:cs="Times New Roman"/>
          <w:b/>
        </w:rPr>
      </w:pPr>
    </w:p>
    <w:p w:rsidR="00F91CFC" w:rsidRDefault="00F91CFC" w:rsidP="00A12586">
      <w:pPr>
        <w:jc w:val="center"/>
        <w:rPr>
          <w:rFonts w:ascii="Times New Roman" w:hAnsi="Times New Roman" w:cs="Times New Roman"/>
          <w:b/>
        </w:rPr>
      </w:pPr>
    </w:p>
    <w:p w:rsidR="00F91CFC" w:rsidRDefault="00F91CFC" w:rsidP="00A12586">
      <w:pPr>
        <w:jc w:val="center"/>
        <w:rPr>
          <w:rFonts w:ascii="Times New Roman" w:hAnsi="Times New Roman" w:cs="Times New Roman"/>
          <w:b/>
        </w:rPr>
      </w:pPr>
    </w:p>
    <w:p w:rsidR="00F91CFC" w:rsidRDefault="00F91CFC" w:rsidP="00A12586">
      <w:pPr>
        <w:jc w:val="center"/>
        <w:rPr>
          <w:rFonts w:ascii="Times New Roman" w:hAnsi="Times New Roman" w:cs="Times New Roman"/>
          <w:b/>
        </w:rPr>
      </w:pPr>
    </w:p>
    <w:p w:rsidR="00F91CFC" w:rsidRDefault="00F91CFC" w:rsidP="00125BE2">
      <w:pPr>
        <w:rPr>
          <w:rFonts w:ascii="Times New Roman" w:hAnsi="Times New Roman" w:cs="Times New Roman"/>
          <w:b/>
        </w:rPr>
      </w:pPr>
    </w:p>
    <w:p w:rsidR="0071645E" w:rsidRPr="00A12586" w:rsidRDefault="0071645E" w:rsidP="00A12586">
      <w:pPr>
        <w:jc w:val="center"/>
        <w:rPr>
          <w:rFonts w:ascii="Times New Roman" w:hAnsi="Times New Roman" w:cs="Times New Roman"/>
          <w:b/>
        </w:rPr>
      </w:pPr>
      <w:r w:rsidRPr="00A12586">
        <w:rPr>
          <w:rFonts w:ascii="Times New Roman" w:hAnsi="Times New Roman" w:cs="Times New Roman"/>
          <w:b/>
        </w:rPr>
        <w:lastRenderedPageBreak/>
        <w:t>ПОЯСНИТЕЛЬНАЯ ЗАПИСКА</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Рабочая программа по физике для 9 класса составлена на основе федерального компонента государственного стандарта основного общего образования.</w:t>
      </w:r>
      <w:r w:rsidR="00AB16F9" w:rsidRPr="00A12586">
        <w:rPr>
          <w:rFonts w:ascii="Times New Roman" w:hAnsi="Times New Roman" w:cs="Times New Roman"/>
        </w:rPr>
        <w:t xml:space="preserve"> </w:t>
      </w:r>
      <w:r w:rsidRPr="00A12586">
        <w:rPr>
          <w:rFonts w:ascii="Times New Roman" w:hAnsi="Times New Roman" w:cs="Times New Roman"/>
        </w:rPr>
        <w:t>Программа соответствует образовательному минимуму содержания основных образовательных программ и требованиям к уровню подготовки учащихся. Она позволяет сформировать у учащихся основной школы достаточно широкое представление о физической картине мира.</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Для реализации программы используется учебник: Пёрышкин А.В., Гутник Е.М. Физика. 9 класс. Учебник для общеобразовательных учреждений. – М.: Дрофа, 20</w:t>
      </w:r>
      <w:r w:rsidR="00395B79">
        <w:rPr>
          <w:rFonts w:ascii="Times New Roman" w:hAnsi="Times New Roman" w:cs="Times New Roman"/>
        </w:rPr>
        <w:t xml:space="preserve">09 г. </w:t>
      </w:r>
      <w:r w:rsidR="00D50101">
        <w:rPr>
          <w:rFonts w:ascii="Times New Roman" w:hAnsi="Times New Roman" w:cs="Times New Roman"/>
        </w:rPr>
        <w:t xml:space="preserve">и «Сборник задач по физике» под редакцией Рымкевича А.П.-М.: «Дрофа», 2008. </w:t>
      </w:r>
      <w:r w:rsidR="00395B79">
        <w:rPr>
          <w:rFonts w:ascii="Times New Roman" w:hAnsi="Times New Roman" w:cs="Times New Roman"/>
        </w:rPr>
        <w:t>Программа рассчитана на 35</w:t>
      </w:r>
      <w:r w:rsidRPr="00A12586">
        <w:rPr>
          <w:rFonts w:ascii="Times New Roman" w:hAnsi="Times New Roman" w:cs="Times New Roman"/>
        </w:rPr>
        <w:t xml:space="preserve"> часов в год, 1 час в неделю. </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Используемый математический аппарат не выходит за рамки школьной программы по элементарной математике и соответствует </w:t>
      </w:r>
      <w:r w:rsidR="00A12586" w:rsidRPr="00A12586">
        <w:rPr>
          <w:rFonts w:ascii="Times New Roman" w:hAnsi="Times New Roman" w:cs="Times New Roman"/>
        </w:rPr>
        <w:t>уровню математических</w:t>
      </w:r>
      <w:r w:rsidRPr="00A12586">
        <w:rPr>
          <w:rFonts w:ascii="Times New Roman" w:hAnsi="Times New Roman" w:cs="Times New Roman"/>
        </w:rPr>
        <w:t xml:space="preserve"> знаний у учащихся данного возраста.</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Программа предусматривает использование Международной системы единиц СИ. </w:t>
      </w:r>
    </w:p>
    <w:p w:rsidR="00A12586"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Данный учебно-методический комплекс реализует задачу концентрического принципа построения учебного материала, который отражает идею формирования целостного представления о физической картине мира</w:t>
      </w:r>
    </w:p>
    <w:p w:rsidR="00A12586" w:rsidRDefault="00A12586" w:rsidP="00A12586">
      <w:pPr>
        <w:spacing w:line="360" w:lineRule="auto"/>
        <w:ind w:firstLine="709"/>
        <w:contextualSpacing/>
        <w:jc w:val="both"/>
        <w:rPr>
          <w:rFonts w:ascii="Times New Roman" w:hAnsi="Times New Roman" w:cs="Times New Roman"/>
          <w:b/>
        </w:rPr>
      </w:pPr>
    </w:p>
    <w:p w:rsidR="0071645E" w:rsidRPr="00A12586" w:rsidRDefault="0071645E" w:rsidP="00A12586">
      <w:pPr>
        <w:spacing w:line="360" w:lineRule="auto"/>
        <w:ind w:firstLine="709"/>
        <w:contextualSpacing/>
        <w:jc w:val="both"/>
        <w:rPr>
          <w:rFonts w:ascii="Times New Roman" w:hAnsi="Times New Roman" w:cs="Times New Roman"/>
          <w:b/>
        </w:rPr>
      </w:pPr>
      <w:r w:rsidRPr="00A12586">
        <w:rPr>
          <w:rFonts w:ascii="Times New Roman" w:hAnsi="Times New Roman" w:cs="Times New Roman"/>
          <w:b/>
        </w:rPr>
        <w:t>Общая характеристика учебного предмета</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Школьный курс физи</w:t>
      </w:r>
      <w:r w:rsidR="00AB16F9" w:rsidRPr="00A12586">
        <w:rPr>
          <w:rFonts w:ascii="Times New Roman" w:hAnsi="Times New Roman" w:cs="Times New Roman"/>
        </w:rPr>
        <w:t>ки — системообразующий для есте</w:t>
      </w:r>
      <w:r w:rsidRPr="00A12586">
        <w:rPr>
          <w:rFonts w:ascii="Times New Roman" w:hAnsi="Times New Roman" w:cs="Times New Roman"/>
        </w:rPr>
        <w:t>ственно-научных учебных предметов, поскольку физические законы лежат в основе содержания курсов химии, биологии, географии и астрономии.</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Программа </w:t>
      </w:r>
      <w:r w:rsidR="00AB16F9" w:rsidRPr="00A12586">
        <w:rPr>
          <w:rFonts w:ascii="Times New Roman" w:hAnsi="Times New Roman" w:cs="Times New Roman"/>
        </w:rPr>
        <w:t>по физике определяет цели изуче</w:t>
      </w:r>
      <w:r w:rsidRPr="00A12586">
        <w:rPr>
          <w:rFonts w:ascii="Times New Roman" w:hAnsi="Times New Roman" w:cs="Times New Roman"/>
        </w:rPr>
        <w:t xml:space="preserve">ния физики в основной школе, содержание тем курса, дает распределение учебных часов по разделам курса, перечень рекомендуемых демонстрационных экспериментов учителя, опытов и лабораторных работ, выполняемых </w:t>
      </w:r>
      <w:r w:rsidR="00A12586" w:rsidRPr="00A12586">
        <w:rPr>
          <w:rFonts w:ascii="Times New Roman" w:hAnsi="Times New Roman" w:cs="Times New Roman"/>
        </w:rPr>
        <w:t>учащимися</w:t>
      </w:r>
      <w:r w:rsidRPr="00A12586">
        <w:rPr>
          <w:rFonts w:ascii="Times New Roman" w:hAnsi="Times New Roman" w:cs="Times New Roman"/>
        </w:rPr>
        <w:t>, а также планируемые результаты обучения физике.</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Данная программа создана в соответствии с «</w:t>
      </w:r>
      <w:r w:rsidR="00A12586" w:rsidRPr="00A12586">
        <w:rPr>
          <w:rFonts w:ascii="Times New Roman" w:hAnsi="Times New Roman" w:cs="Times New Roman"/>
        </w:rPr>
        <w:t>Обязательным минимумом</w:t>
      </w:r>
      <w:r w:rsidRPr="00A12586">
        <w:rPr>
          <w:rFonts w:ascii="Times New Roman" w:hAnsi="Times New Roman" w:cs="Times New Roman"/>
        </w:rPr>
        <w:t xml:space="preserve"> содержания основного общего образования по физике». В ней представлено развёрнутое учебное содержание предмета, примерное количество часов на изучение основных разделов курса. </w:t>
      </w:r>
    </w:p>
    <w:p w:rsid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 </w:t>
      </w:r>
      <w:r w:rsidR="00395B79">
        <w:rPr>
          <w:rFonts w:ascii="Times New Roman" w:hAnsi="Times New Roman" w:cs="Times New Roman"/>
          <w:b/>
        </w:rPr>
        <w:t>Т</w:t>
      </w:r>
      <w:r w:rsidRPr="00395B79">
        <w:rPr>
          <w:rFonts w:ascii="Times New Roman" w:hAnsi="Times New Roman" w:cs="Times New Roman"/>
          <w:b/>
        </w:rPr>
        <w:t>емы</w:t>
      </w:r>
      <w:r w:rsidR="00395B79">
        <w:rPr>
          <w:rFonts w:ascii="Times New Roman" w:hAnsi="Times New Roman" w:cs="Times New Roman"/>
          <w:b/>
        </w:rPr>
        <w:t xml:space="preserve"> </w:t>
      </w:r>
      <w:r w:rsidR="00395B79" w:rsidRPr="00395B79">
        <w:rPr>
          <w:rFonts w:ascii="Times New Roman" w:hAnsi="Times New Roman" w:cs="Times New Roman"/>
          <w:b/>
        </w:rPr>
        <w:t>1</w:t>
      </w:r>
      <w:r w:rsidRPr="00395B79">
        <w:rPr>
          <w:rFonts w:ascii="Times New Roman" w:hAnsi="Times New Roman" w:cs="Times New Roman"/>
          <w:b/>
        </w:rPr>
        <w:t xml:space="preserve"> </w:t>
      </w:r>
      <w:r w:rsidRPr="00A12586">
        <w:rPr>
          <w:rFonts w:ascii="Times New Roman" w:hAnsi="Times New Roman" w:cs="Times New Roman"/>
        </w:rPr>
        <w:t>«Законы взаимодействия и движения тел»</w:t>
      </w:r>
      <w:r w:rsidR="00395B79">
        <w:rPr>
          <w:rFonts w:ascii="Times New Roman" w:hAnsi="Times New Roman" w:cs="Times New Roman"/>
        </w:rPr>
        <w:t xml:space="preserve"> (15 часов)</w:t>
      </w:r>
      <w:r w:rsidRPr="00A12586">
        <w:rPr>
          <w:rFonts w:ascii="Times New Roman" w:hAnsi="Times New Roman" w:cs="Times New Roman"/>
        </w:rPr>
        <w:t xml:space="preserve">, в которой даются такие понятия как «механическое движение», «траектория», «путь», «перемещение» и т.д.  Рассматриваются прямолинейное равномерное движение и прямолинейное равноускоренное движение, равномерное движение по </w:t>
      </w:r>
      <w:r w:rsidR="00A12586" w:rsidRPr="00A12586">
        <w:rPr>
          <w:rFonts w:ascii="Times New Roman" w:hAnsi="Times New Roman" w:cs="Times New Roman"/>
        </w:rPr>
        <w:t>окружности, законы</w:t>
      </w:r>
      <w:r w:rsidRPr="00A12586">
        <w:rPr>
          <w:rFonts w:ascii="Times New Roman" w:hAnsi="Times New Roman" w:cs="Times New Roman"/>
        </w:rPr>
        <w:t xml:space="preserve"> динамики (1,2,3 законы Ньютона, закон всемирного тяготения, сила тяжести), закон сохранения импульса.</w:t>
      </w:r>
    </w:p>
    <w:p w:rsidR="0071645E" w:rsidRPr="00A12586" w:rsidRDefault="00395B79" w:rsidP="00A12586">
      <w:pPr>
        <w:spacing w:line="360" w:lineRule="auto"/>
        <w:ind w:firstLine="709"/>
        <w:contextualSpacing/>
        <w:jc w:val="both"/>
        <w:rPr>
          <w:rFonts w:ascii="Times New Roman" w:hAnsi="Times New Roman" w:cs="Times New Roman"/>
        </w:rPr>
      </w:pPr>
      <w:r>
        <w:rPr>
          <w:rFonts w:ascii="Times New Roman" w:hAnsi="Times New Roman" w:cs="Times New Roman"/>
          <w:b/>
        </w:rPr>
        <w:t>Т</w:t>
      </w:r>
      <w:r w:rsidR="0071645E" w:rsidRPr="00395B79">
        <w:rPr>
          <w:rFonts w:ascii="Times New Roman" w:hAnsi="Times New Roman" w:cs="Times New Roman"/>
          <w:b/>
        </w:rPr>
        <w:t>ема</w:t>
      </w:r>
      <w:r w:rsidRPr="00395B79">
        <w:rPr>
          <w:rFonts w:ascii="Times New Roman" w:hAnsi="Times New Roman" w:cs="Times New Roman"/>
          <w:b/>
        </w:rPr>
        <w:t xml:space="preserve"> 2</w:t>
      </w:r>
      <w:r w:rsidR="0071645E" w:rsidRPr="00A12586">
        <w:rPr>
          <w:rFonts w:ascii="Times New Roman" w:hAnsi="Times New Roman" w:cs="Times New Roman"/>
        </w:rPr>
        <w:t xml:space="preserve"> «Механи</w:t>
      </w:r>
      <w:r>
        <w:rPr>
          <w:rFonts w:ascii="Times New Roman" w:hAnsi="Times New Roman" w:cs="Times New Roman"/>
        </w:rPr>
        <w:t>ческие колебания и волны. Звук»(8 часов)</w:t>
      </w:r>
      <w:r w:rsidR="0071645E" w:rsidRPr="00A12586">
        <w:rPr>
          <w:rFonts w:ascii="Times New Roman" w:hAnsi="Times New Roman" w:cs="Times New Roman"/>
        </w:rPr>
        <w:t>. В ней рассматриваются свободные и вынужденные колебания; величины, характеризующие колебательное движение, превращение энергии при колебаниях, волны в среде, звуковые волны и их физические характеристики.</w:t>
      </w:r>
    </w:p>
    <w:p w:rsidR="00E634DC" w:rsidRPr="00A12586" w:rsidRDefault="00395B79" w:rsidP="00A12586">
      <w:pPr>
        <w:spacing w:line="360" w:lineRule="auto"/>
        <w:ind w:firstLine="709"/>
        <w:contextualSpacing/>
        <w:jc w:val="both"/>
        <w:rPr>
          <w:rFonts w:ascii="Times New Roman" w:hAnsi="Times New Roman" w:cs="Times New Roman"/>
        </w:rPr>
      </w:pPr>
      <w:r>
        <w:rPr>
          <w:rFonts w:ascii="Times New Roman" w:hAnsi="Times New Roman" w:cs="Times New Roman"/>
          <w:b/>
        </w:rPr>
        <w:t>Т</w:t>
      </w:r>
      <w:r w:rsidR="0071645E" w:rsidRPr="00395B79">
        <w:rPr>
          <w:rFonts w:ascii="Times New Roman" w:hAnsi="Times New Roman" w:cs="Times New Roman"/>
          <w:b/>
        </w:rPr>
        <w:t>ема</w:t>
      </w:r>
      <w:r w:rsidRPr="00395B79">
        <w:rPr>
          <w:rFonts w:ascii="Times New Roman" w:hAnsi="Times New Roman" w:cs="Times New Roman"/>
          <w:b/>
        </w:rPr>
        <w:t xml:space="preserve"> 3</w:t>
      </w:r>
      <w:r w:rsidR="0071645E" w:rsidRPr="00A12586">
        <w:rPr>
          <w:rFonts w:ascii="Times New Roman" w:hAnsi="Times New Roman" w:cs="Times New Roman"/>
        </w:rPr>
        <w:t xml:space="preserve"> «Электромагнитное поле»</w:t>
      </w:r>
      <w:r>
        <w:rPr>
          <w:rFonts w:ascii="Times New Roman" w:hAnsi="Times New Roman" w:cs="Times New Roman"/>
        </w:rPr>
        <w:t>(6 часов)</w:t>
      </w:r>
      <w:r w:rsidR="0071645E" w:rsidRPr="00A12586">
        <w:rPr>
          <w:rFonts w:ascii="Times New Roman" w:hAnsi="Times New Roman" w:cs="Times New Roman"/>
        </w:rPr>
        <w:t xml:space="preserve">, где рассматриваются графическое изображение магнитного поля </w:t>
      </w:r>
      <w:r w:rsidR="00A12586" w:rsidRPr="00A12586">
        <w:rPr>
          <w:rFonts w:ascii="Times New Roman" w:hAnsi="Times New Roman" w:cs="Times New Roman"/>
        </w:rPr>
        <w:t>и физические</w:t>
      </w:r>
      <w:r w:rsidR="0071645E" w:rsidRPr="00A12586">
        <w:rPr>
          <w:rFonts w:ascii="Times New Roman" w:hAnsi="Times New Roman" w:cs="Times New Roman"/>
        </w:rPr>
        <w:t xml:space="preserve"> явления: взаимодействие магнитов, действие магнитного поля на проводник с током, явление электромагнитной индукции; рассматриваются понятия: магнитное поле, магнитная индукция, магнитный поток</w:t>
      </w:r>
    </w:p>
    <w:p w:rsidR="0071645E" w:rsidRDefault="00395B79" w:rsidP="00A12586">
      <w:pPr>
        <w:spacing w:line="360" w:lineRule="auto"/>
        <w:ind w:firstLine="709"/>
        <w:contextualSpacing/>
        <w:jc w:val="both"/>
        <w:rPr>
          <w:rFonts w:ascii="Times New Roman" w:hAnsi="Times New Roman" w:cs="Times New Roman"/>
        </w:rPr>
      </w:pPr>
      <w:r w:rsidRPr="00395B79">
        <w:rPr>
          <w:rFonts w:ascii="Times New Roman" w:hAnsi="Times New Roman" w:cs="Times New Roman"/>
          <w:b/>
        </w:rPr>
        <w:t xml:space="preserve"> Тема 4</w:t>
      </w:r>
      <w:r w:rsidR="0071645E" w:rsidRPr="00A12586">
        <w:rPr>
          <w:rFonts w:ascii="Times New Roman" w:hAnsi="Times New Roman" w:cs="Times New Roman"/>
        </w:rPr>
        <w:t xml:space="preserve"> «Строение атома и атомного ядра»</w:t>
      </w:r>
      <w:r>
        <w:rPr>
          <w:rFonts w:ascii="Times New Roman" w:hAnsi="Times New Roman" w:cs="Times New Roman"/>
        </w:rPr>
        <w:t>(5 часов) рассматривает</w:t>
      </w:r>
      <w:r w:rsidR="0071645E" w:rsidRPr="00A12586">
        <w:rPr>
          <w:rFonts w:ascii="Times New Roman" w:hAnsi="Times New Roman" w:cs="Times New Roman"/>
        </w:rPr>
        <w:t xml:space="preserve"> </w:t>
      </w:r>
      <w:r w:rsidR="00A12586" w:rsidRPr="00A12586">
        <w:rPr>
          <w:rFonts w:ascii="Times New Roman" w:hAnsi="Times New Roman" w:cs="Times New Roman"/>
        </w:rPr>
        <w:t>радиоактивность, как</w:t>
      </w:r>
      <w:r w:rsidR="0071645E" w:rsidRPr="00A12586">
        <w:rPr>
          <w:rFonts w:ascii="Times New Roman" w:hAnsi="Times New Roman" w:cs="Times New Roman"/>
        </w:rPr>
        <w:t xml:space="preserve"> свидетельство сложного строения атома, радиоактивные превращения атомных ядер, экспериментальные методами исследования и регистрации элементарных частиц. В данной теме рассматриваются состав атомного ядра, раскрывается смысл физической величины – энергия связи, дефект масс.</w:t>
      </w:r>
    </w:p>
    <w:p w:rsidR="00395B79" w:rsidRPr="00A12586" w:rsidRDefault="00395B79" w:rsidP="00A12586">
      <w:pPr>
        <w:spacing w:line="360" w:lineRule="auto"/>
        <w:ind w:firstLine="709"/>
        <w:contextualSpacing/>
        <w:jc w:val="both"/>
        <w:rPr>
          <w:rFonts w:ascii="Times New Roman" w:hAnsi="Times New Roman" w:cs="Times New Roman"/>
        </w:rPr>
      </w:pPr>
      <w:r>
        <w:rPr>
          <w:rFonts w:ascii="Times New Roman" w:hAnsi="Times New Roman" w:cs="Times New Roman"/>
        </w:rPr>
        <w:t xml:space="preserve">На </w:t>
      </w:r>
      <w:r w:rsidRPr="00CF35F5">
        <w:rPr>
          <w:rFonts w:ascii="Times New Roman" w:hAnsi="Times New Roman" w:cs="Times New Roman"/>
          <w:b/>
        </w:rPr>
        <w:t>повторение</w:t>
      </w:r>
      <w:r>
        <w:rPr>
          <w:rFonts w:ascii="Times New Roman" w:hAnsi="Times New Roman" w:cs="Times New Roman"/>
        </w:rPr>
        <w:t xml:space="preserve"> отводится </w:t>
      </w:r>
      <w:r w:rsidR="00CF35F5">
        <w:rPr>
          <w:rFonts w:ascii="Times New Roman" w:hAnsi="Times New Roman" w:cs="Times New Roman"/>
        </w:rPr>
        <w:t>1 час</w:t>
      </w:r>
    </w:p>
    <w:p w:rsidR="00A12586" w:rsidRDefault="00A12586" w:rsidP="00A12586">
      <w:pPr>
        <w:spacing w:line="360" w:lineRule="auto"/>
        <w:ind w:firstLine="709"/>
        <w:contextualSpacing/>
        <w:jc w:val="both"/>
        <w:rPr>
          <w:rFonts w:ascii="Times New Roman" w:hAnsi="Times New Roman" w:cs="Times New Roman"/>
        </w:rPr>
      </w:pPr>
    </w:p>
    <w:p w:rsidR="00A12586" w:rsidRDefault="00A12586" w:rsidP="00A12586">
      <w:pPr>
        <w:spacing w:line="360" w:lineRule="auto"/>
        <w:ind w:firstLine="709"/>
        <w:contextualSpacing/>
        <w:jc w:val="both"/>
        <w:rPr>
          <w:rFonts w:ascii="Times New Roman" w:hAnsi="Times New Roman" w:cs="Times New Roman"/>
        </w:rPr>
      </w:pPr>
    </w:p>
    <w:p w:rsidR="0071645E" w:rsidRPr="00A12586" w:rsidRDefault="0071645E" w:rsidP="00A12586">
      <w:pPr>
        <w:spacing w:line="360" w:lineRule="auto"/>
        <w:ind w:firstLine="709"/>
        <w:contextualSpacing/>
        <w:jc w:val="both"/>
        <w:rPr>
          <w:rFonts w:ascii="Times New Roman" w:hAnsi="Times New Roman" w:cs="Times New Roman"/>
          <w:b/>
        </w:rPr>
      </w:pPr>
      <w:r w:rsidRPr="00A12586">
        <w:rPr>
          <w:rFonts w:ascii="Times New Roman" w:hAnsi="Times New Roman" w:cs="Times New Roman"/>
        </w:rPr>
        <w:t xml:space="preserve"> </w:t>
      </w:r>
      <w:r w:rsidRPr="00A12586">
        <w:rPr>
          <w:rFonts w:ascii="Times New Roman" w:hAnsi="Times New Roman" w:cs="Times New Roman"/>
          <w:b/>
        </w:rPr>
        <w:t>Цели и задачи изучения курса – выработка компетенций:</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ab/>
        <w:t>общеобразовательных:</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 умения самостоятельно и мотивированно организовывать свою познавательную деятельность (от постановки до получения и оценки результата); </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умения использовать элементы причинно-следственного и структурно-функционального анализа, определять сущностные характеристики изучаемого объекта, развернуто обосновывать суждения, давать определения, приводить доказательства;</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умения использовать мультимедийные ресурсы и компьютерные технологии для обработки и презентации результатов познавательной и практической деятельности;</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умения оценивать и корректировать свое поведение в окружающей среде, выполнять экологические требования в практической деятельности и повседневной жизни.</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ab/>
        <w:t>предметно-ориентированных:</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понимать возрастающую роль науки, усиление взаимосвязи и взаимного влияния науки и техники, превращения науки в непосредственную производительную силу общества: осознавать взаимодействие человека с окружающей средой, возможности и способы охраны природы;</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развивать познавательные интересы и интеллектуальные способности в процессе самостоятельного приобретения физических знаний с использований различных источников информации, в том числе компьютерных;</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воспитывать убежденность в позитивной роли физики в жизни современного общества, понимание перспектив развития энергетики, транспорта, средств связи и др.; овладевать умениями применять полученные знания для получения разнообразных физических явлений;</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  применять полученные знания и умения для безопасного </w:t>
      </w:r>
      <w:r w:rsidR="00A12586" w:rsidRPr="00A12586">
        <w:rPr>
          <w:rFonts w:ascii="Times New Roman" w:hAnsi="Times New Roman" w:cs="Times New Roman"/>
        </w:rPr>
        <w:t>использования веществ</w:t>
      </w:r>
      <w:r w:rsidRPr="00A12586">
        <w:rPr>
          <w:rFonts w:ascii="Times New Roman" w:hAnsi="Times New Roman" w:cs="Times New Roman"/>
        </w:rPr>
        <w:t xml:space="preserve"> и механизмов в быту, сельском хозяйстве и производстве, решения практических задач в повседневной жизни, предупреждения явлений, наносящих вред здоровью человека и окружающей среде.</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Программа направлена на реализацию личностно-ориентированного, деятельностного, проблемно-поискового подходов; освоение учащимися интеллектуальной и практической деятельности.</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Курс физики в примерной программе основного общего образования структурируется на основе рассмотрения различных форм движения материи </w:t>
      </w:r>
      <w:r w:rsidR="00AB16F9" w:rsidRPr="00A12586">
        <w:rPr>
          <w:rFonts w:ascii="Times New Roman" w:hAnsi="Times New Roman" w:cs="Times New Roman"/>
        </w:rPr>
        <w:t>в порядке их усложнения: механи</w:t>
      </w:r>
      <w:r w:rsidRPr="00A12586">
        <w:rPr>
          <w:rFonts w:ascii="Times New Roman" w:hAnsi="Times New Roman" w:cs="Times New Roman"/>
        </w:rPr>
        <w:t xml:space="preserve">ческие явления, тепловые явления, электромагнитные </w:t>
      </w:r>
      <w:r w:rsidR="00A12586" w:rsidRPr="00A12586">
        <w:rPr>
          <w:rFonts w:ascii="Times New Roman" w:hAnsi="Times New Roman" w:cs="Times New Roman"/>
        </w:rPr>
        <w:t>явления, квантовые</w:t>
      </w:r>
      <w:r w:rsidRPr="00A12586">
        <w:rPr>
          <w:rFonts w:ascii="Times New Roman" w:hAnsi="Times New Roman" w:cs="Times New Roman"/>
        </w:rPr>
        <w:t xml:space="preserve"> явления. Физика в основной школе изучается на уровне рассмотрения явлений природы, знакомства с основными законами физики и применением этих законов в технике и повседневной жизни.</w:t>
      </w:r>
    </w:p>
    <w:p w:rsidR="00A12586" w:rsidRDefault="00A12586" w:rsidP="00A12586">
      <w:pPr>
        <w:spacing w:line="360" w:lineRule="auto"/>
        <w:ind w:firstLine="709"/>
        <w:contextualSpacing/>
        <w:jc w:val="both"/>
        <w:rPr>
          <w:rFonts w:ascii="Times New Roman" w:hAnsi="Times New Roman" w:cs="Times New Roman"/>
          <w:b/>
        </w:rPr>
      </w:pPr>
    </w:p>
    <w:p w:rsidR="0071645E" w:rsidRPr="00A12586" w:rsidRDefault="0071645E" w:rsidP="00A12586">
      <w:pPr>
        <w:spacing w:line="360" w:lineRule="auto"/>
        <w:ind w:firstLine="709"/>
        <w:contextualSpacing/>
        <w:jc w:val="both"/>
        <w:rPr>
          <w:rFonts w:ascii="Times New Roman" w:hAnsi="Times New Roman" w:cs="Times New Roman"/>
          <w:b/>
        </w:rPr>
      </w:pPr>
      <w:r w:rsidRPr="00A12586">
        <w:rPr>
          <w:rFonts w:ascii="Times New Roman" w:hAnsi="Times New Roman" w:cs="Times New Roman"/>
          <w:b/>
        </w:rPr>
        <w:t>Цели изучения физики</w:t>
      </w:r>
      <w:r w:rsidRPr="00A12586">
        <w:rPr>
          <w:rFonts w:ascii="Times New Roman" w:hAnsi="Times New Roman" w:cs="Times New Roman"/>
          <w:b/>
        </w:rPr>
        <w:tab/>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Изучение физики в образовательных учреждениях основного общего   образования   направлено   на   достижение   следующих целей:</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освоение знаний о мех</w:t>
      </w:r>
      <w:r w:rsidR="00AB16F9" w:rsidRPr="00A12586">
        <w:rPr>
          <w:rFonts w:ascii="Times New Roman" w:hAnsi="Times New Roman" w:cs="Times New Roman"/>
        </w:rPr>
        <w:t>анических, тепловых, электромаг</w:t>
      </w:r>
      <w:r w:rsidRPr="00A12586">
        <w:rPr>
          <w:rFonts w:ascii="Times New Roman" w:hAnsi="Times New Roman" w:cs="Times New Roman"/>
        </w:rPr>
        <w:t>нитных и квантовых я</w:t>
      </w:r>
      <w:r w:rsidR="00AB16F9" w:rsidRPr="00A12586">
        <w:rPr>
          <w:rFonts w:ascii="Times New Roman" w:hAnsi="Times New Roman" w:cs="Times New Roman"/>
        </w:rPr>
        <w:t>влениях; величинах, характеризу</w:t>
      </w:r>
      <w:r w:rsidRPr="00A12586">
        <w:rPr>
          <w:rFonts w:ascii="Times New Roman" w:hAnsi="Times New Roman" w:cs="Times New Roman"/>
        </w:rPr>
        <w:t>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овладение умениями проводить наблюдения природных явлений, описыват</w:t>
      </w:r>
      <w:r w:rsidR="00AB16F9" w:rsidRPr="00A12586">
        <w:rPr>
          <w:rFonts w:ascii="Times New Roman" w:hAnsi="Times New Roman" w:cs="Times New Roman"/>
        </w:rPr>
        <w:t>ь и обобщать результаты наблюде</w:t>
      </w:r>
      <w:r w:rsidRPr="00A12586">
        <w:rPr>
          <w:rFonts w:ascii="Times New Roman" w:hAnsi="Times New Roman" w:cs="Times New Roman"/>
        </w:rPr>
        <w:t>ний, использовать простые измерительные приборы для изучения физических явлений; представлять результаты наблюдений или из</w:t>
      </w:r>
      <w:r w:rsidR="00AB16F9" w:rsidRPr="00A12586">
        <w:rPr>
          <w:rFonts w:ascii="Times New Roman" w:hAnsi="Times New Roman" w:cs="Times New Roman"/>
        </w:rPr>
        <w:t>мерений с помощью таблиц, графи</w:t>
      </w:r>
      <w:r w:rsidRPr="00A12586">
        <w:rPr>
          <w:rFonts w:ascii="Times New Roman" w:hAnsi="Times New Roman" w:cs="Times New Roman"/>
        </w:rPr>
        <w:t xml:space="preserve">ков и выявлять на этой основе эмпирические </w:t>
      </w:r>
      <w:r w:rsidR="00A12586" w:rsidRPr="00A12586">
        <w:rPr>
          <w:rFonts w:ascii="Times New Roman" w:hAnsi="Times New Roman" w:cs="Times New Roman"/>
        </w:rPr>
        <w:t>зависимости</w:t>
      </w:r>
      <w:r w:rsidRPr="00A12586">
        <w:rPr>
          <w:rFonts w:ascii="Times New Roman" w:hAnsi="Times New Roman" w:cs="Times New Roman"/>
        </w:rPr>
        <w:t>; применять получ</w:t>
      </w:r>
      <w:r w:rsidR="00AB16F9" w:rsidRPr="00A12586">
        <w:rPr>
          <w:rFonts w:ascii="Times New Roman" w:hAnsi="Times New Roman" w:cs="Times New Roman"/>
        </w:rPr>
        <w:t>енные знания для объяснения раз</w:t>
      </w:r>
      <w:r w:rsidRPr="00A12586">
        <w:rPr>
          <w:rFonts w:ascii="Times New Roman" w:hAnsi="Times New Roman" w:cs="Times New Roman"/>
        </w:rPr>
        <w:t xml:space="preserve">нообразных природных явлений и процессов, принципов действия важнейших </w:t>
      </w:r>
      <w:r w:rsidR="00AB16F9" w:rsidRPr="00A12586">
        <w:rPr>
          <w:rFonts w:ascii="Times New Roman" w:hAnsi="Times New Roman" w:cs="Times New Roman"/>
        </w:rPr>
        <w:t>технических устройств, для реше</w:t>
      </w:r>
      <w:r w:rsidRPr="00A12586">
        <w:rPr>
          <w:rFonts w:ascii="Times New Roman" w:hAnsi="Times New Roman" w:cs="Times New Roman"/>
        </w:rPr>
        <w:t>ния физических задач;</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развитие познавательных интересов, интеллектуальных и творческих способно</w:t>
      </w:r>
      <w:r w:rsidR="00AB16F9" w:rsidRPr="00A12586">
        <w:rPr>
          <w:rFonts w:ascii="Times New Roman" w:hAnsi="Times New Roman" w:cs="Times New Roman"/>
        </w:rPr>
        <w:t>стей, самостоятельности в приоб</w:t>
      </w:r>
      <w:r w:rsidRPr="00A12586">
        <w:rPr>
          <w:rFonts w:ascii="Times New Roman" w:hAnsi="Times New Roman" w:cs="Times New Roman"/>
        </w:rPr>
        <w:t>ретении новых знаний при решении физических задач и выполнении экспериментальных исс</w:t>
      </w:r>
      <w:r w:rsidR="00AB16F9" w:rsidRPr="00A12586">
        <w:rPr>
          <w:rFonts w:ascii="Times New Roman" w:hAnsi="Times New Roman" w:cs="Times New Roman"/>
        </w:rPr>
        <w:t xml:space="preserve">ледований с </w:t>
      </w:r>
      <w:r w:rsidR="00A12586" w:rsidRPr="00A12586">
        <w:rPr>
          <w:rFonts w:ascii="Times New Roman" w:hAnsi="Times New Roman" w:cs="Times New Roman"/>
        </w:rPr>
        <w:t>использованием информационных</w:t>
      </w:r>
      <w:r w:rsidRPr="00A12586">
        <w:rPr>
          <w:rFonts w:ascii="Times New Roman" w:hAnsi="Times New Roman" w:cs="Times New Roman"/>
        </w:rPr>
        <w:t xml:space="preserve"> технологий;</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воспитание убежденн</w:t>
      </w:r>
      <w:r w:rsidR="00AB16F9" w:rsidRPr="00A12586">
        <w:rPr>
          <w:rFonts w:ascii="Times New Roman" w:hAnsi="Times New Roman" w:cs="Times New Roman"/>
        </w:rPr>
        <w:t>ости в возможности познания при</w:t>
      </w:r>
      <w:r w:rsidRPr="00A12586">
        <w:rPr>
          <w:rFonts w:ascii="Times New Roman" w:hAnsi="Times New Roman" w:cs="Times New Roman"/>
        </w:rPr>
        <w:t>роды, в необходимост</w:t>
      </w:r>
      <w:r w:rsidR="00AB16F9" w:rsidRPr="00A12586">
        <w:rPr>
          <w:rFonts w:ascii="Times New Roman" w:hAnsi="Times New Roman" w:cs="Times New Roman"/>
        </w:rPr>
        <w:t>и разумного использования дости</w:t>
      </w:r>
      <w:r w:rsidRPr="00A12586">
        <w:rPr>
          <w:rFonts w:ascii="Times New Roman" w:hAnsi="Times New Roman" w:cs="Times New Roman"/>
        </w:rPr>
        <w:t>жений науки и технологий для дальнейшего развития человеческого общества; уважения к творцам науки и техники; отношения</w:t>
      </w:r>
      <w:r w:rsidR="00AB16F9" w:rsidRPr="00A12586">
        <w:rPr>
          <w:rFonts w:ascii="Times New Roman" w:hAnsi="Times New Roman" w:cs="Times New Roman"/>
        </w:rPr>
        <w:t xml:space="preserve"> к физике как к элементу общече</w:t>
      </w:r>
      <w:r w:rsidRPr="00A12586">
        <w:rPr>
          <w:rFonts w:ascii="Times New Roman" w:hAnsi="Times New Roman" w:cs="Times New Roman"/>
        </w:rPr>
        <w:t>ловеческой культуры;</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 применение полученных знаний и умений для решения практических задач повседневной жизни, обеспечения безопасности своей жизни, рационального </w:t>
      </w:r>
      <w:r w:rsidR="00A12586" w:rsidRPr="00A12586">
        <w:rPr>
          <w:rFonts w:ascii="Times New Roman" w:hAnsi="Times New Roman" w:cs="Times New Roman"/>
        </w:rPr>
        <w:t>природопользования</w:t>
      </w:r>
      <w:r w:rsidRPr="00A12586">
        <w:rPr>
          <w:rFonts w:ascii="Times New Roman" w:hAnsi="Times New Roman" w:cs="Times New Roman"/>
        </w:rPr>
        <w:t xml:space="preserve"> и охраны окружающей среды.</w:t>
      </w:r>
    </w:p>
    <w:p w:rsidR="00A12586" w:rsidRDefault="00A12586" w:rsidP="00A12586">
      <w:pPr>
        <w:spacing w:line="360" w:lineRule="auto"/>
        <w:ind w:firstLine="709"/>
        <w:contextualSpacing/>
        <w:jc w:val="both"/>
        <w:rPr>
          <w:rFonts w:ascii="Times New Roman" w:hAnsi="Times New Roman" w:cs="Times New Roman"/>
          <w:b/>
        </w:rPr>
      </w:pPr>
    </w:p>
    <w:p w:rsidR="00AB16F9" w:rsidRPr="00A12586" w:rsidRDefault="00AB16F9" w:rsidP="00A12586">
      <w:pPr>
        <w:spacing w:line="360" w:lineRule="auto"/>
        <w:ind w:firstLine="709"/>
        <w:contextualSpacing/>
        <w:jc w:val="both"/>
        <w:rPr>
          <w:rFonts w:ascii="Times New Roman" w:hAnsi="Times New Roman" w:cs="Times New Roman"/>
          <w:b/>
        </w:rPr>
      </w:pPr>
      <w:r w:rsidRPr="00A12586">
        <w:rPr>
          <w:rFonts w:ascii="Times New Roman" w:hAnsi="Times New Roman" w:cs="Times New Roman"/>
          <w:b/>
        </w:rPr>
        <w:t>Требования к уровню подготовки</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Знать / понимать:</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w:t>
      </w:r>
      <w:r w:rsidRPr="00A12586">
        <w:rPr>
          <w:rFonts w:ascii="Times New Roman" w:hAnsi="Times New Roman" w:cs="Times New Roman"/>
        </w:rPr>
        <w:tab/>
        <w:t>Смысл понятий: физическое явление, физический закон, взаимодействие, электрическое поле, магнитное поле, атом, атомное ядро, ионизирующее излучение</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w:t>
      </w:r>
      <w:r w:rsidRPr="00A12586">
        <w:rPr>
          <w:rFonts w:ascii="Times New Roman" w:hAnsi="Times New Roman" w:cs="Times New Roman"/>
        </w:rPr>
        <w:tab/>
        <w:t>Смысл физических величин: скорость, путь, ускорение, сила, импульс, период, частота, энергия связи, дефект масс.</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w:t>
      </w:r>
      <w:r w:rsidRPr="00A12586">
        <w:rPr>
          <w:rFonts w:ascii="Times New Roman" w:hAnsi="Times New Roman" w:cs="Times New Roman"/>
        </w:rPr>
        <w:tab/>
        <w:t>Смысл физических законов:  Ньютона, всемирного т</w:t>
      </w:r>
      <w:r w:rsidR="00AB16F9" w:rsidRPr="00A12586">
        <w:rPr>
          <w:rFonts w:ascii="Times New Roman" w:hAnsi="Times New Roman" w:cs="Times New Roman"/>
        </w:rPr>
        <w:t xml:space="preserve">яготения, сохранения импульса,  </w:t>
      </w:r>
      <w:r w:rsidRPr="00A12586">
        <w:rPr>
          <w:rFonts w:ascii="Times New Roman" w:hAnsi="Times New Roman" w:cs="Times New Roman"/>
        </w:rPr>
        <w:t>Уметь:</w:t>
      </w:r>
      <w:r w:rsidR="00AB16F9" w:rsidRPr="00A12586">
        <w:rPr>
          <w:rFonts w:ascii="Times New Roman" w:hAnsi="Times New Roman" w:cs="Times New Roman"/>
        </w:rPr>
        <w:t xml:space="preserve">                                                                                                                                                                                            </w:t>
      </w:r>
      <w:r w:rsidRPr="00A12586">
        <w:rPr>
          <w:rFonts w:ascii="Times New Roman" w:hAnsi="Times New Roman" w:cs="Times New Roman"/>
        </w:rPr>
        <w:t>•</w:t>
      </w:r>
      <w:r w:rsidRPr="00A12586">
        <w:rPr>
          <w:rFonts w:ascii="Times New Roman" w:hAnsi="Times New Roman" w:cs="Times New Roman"/>
        </w:rPr>
        <w:tab/>
      </w:r>
      <w:r w:rsidR="00CF35F5">
        <w:rPr>
          <w:rFonts w:ascii="Times New Roman" w:hAnsi="Times New Roman" w:cs="Times New Roman"/>
        </w:rPr>
        <w:t>О</w:t>
      </w:r>
      <w:r w:rsidRPr="00A12586">
        <w:rPr>
          <w:rFonts w:ascii="Times New Roman" w:hAnsi="Times New Roman" w:cs="Times New Roman"/>
        </w:rPr>
        <w:t>писывать и объяснять физические явления:  равномерное прямолинейное движение, равноускоренное прямолинейное движение,  механические колебания и волны, действие магнитного поля на проводник с током, электромагнитную индукцию, дисперсию, свойства ЭМВ</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w:t>
      </w:r>
      <w:r w:rsidRPr="00A12586">
        <w:rPr>
          <w:rFonts w:ascii="Times New Roman" w:hAnsi="Times New Roman" w:cs="Times New Roman"/>
        </w:rPr>
        <w:tab/>
        <w:t xml:space="preserve">Использовать физические приборы и измерительные инструменты для измерения физических </w:t>
      </w:r>
      <w:r w:rsidR="00A12586" w:rsidRPr="00A12586">
        <w:rPr>
          <w:rFonts w:ascii="Times New Roman" w:hAnsi="Times New Roman" w:cs="Times New Roman"/>
        </w:rPr>
        <w:t>величин: расстояния</w:t>
      </w:r>
      <w:r w:rsidRPr="00A12586">
        <w:rPr>
          <w:rFonts w:ascii="Times New Roman" w:hAnsi="Times New Roman" w:cs="Times New Roman"/>
        </w:rPr>
        <w:t xml:space="preserve">, промежутка времени, </w:t>
      </w:r>
      <w:r w:rsidR="00A12586" w:rsidRPr="00A12586">
        <w:rPr>
          <w:rFonts w:ascii="Times New Roman" w:hAnsi="Times New Roman" w:cs="Times New Roman"/>
        </w:rPr>
        <w:t>скорости, периода</w:t>
      </w:r>
      <w:r w:rsidRPr="00A12586">
        <w:rPr>
          <w:rFonts w:ascii="Times New Roman" w:hAnsi="Times New Roman" w:cs="Times New Roman"/>
        </w:rPr>
        <w:t>, частоты колебаний</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w:t>
      </w:r>
      <w:r w:rsidRPr="00A12586">
        <w:rPr>
          <w:rFonts w:ascii="Times New Roman" w:hAnsi="Times New Roman" w:cs="Times New Roman"/>
        </w:rPr>
        <w:tab/>
        <w:t xml:space="preserve">Представлять результаты измерений с помощью графиков и выявлять на этой основе эмпирические </w:t>
      </w:r>
      <w:r w:rsidR="00A12586" w:rsidRPr="00A12586">
        <w:rPr>
          <w:rFonts w:ascii="Times New Roman" w:hAnsi="Times New Roman" w:cs="Times New Roman"/>
        </w:rPr>
        <w:t>зависимости: пути от</w:t>
      </w:r>
      <w:r w:rsidRPr="00A12586">
        <w:rPr>
          <w:rFonts w:ascii="Times New Roman" w:hAnsi="Times New Roman" w:cs="Times New Roman"/>
        </w:rPr>
        <w:t xml:space="preserve"> времени, периода колебаний маятника и его частоты от длины нити, периода колебаний груза на пружине от жесткости пружины и массы груза,</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w:t>
      </w:r>
      <w:r w:rsidRPr="00A12586">
        <w:rPr>
          <w:rFonts w:ascii="Times New Roman" w:hAnsi="Times New Roman" w:cs="Times New Roman"/>
        </w:rPr>
        <w:tab/>
        <w:t>Выражать результаты измерений и расчетов в единицах СИ</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w:t>
      </w:r>
      <w:r w:rsidRPr="00A12586">
        <w:rPr>
          <w:rFonts w:ascii="Times New Roman" w:hAnsi="Times New Roman" w:cs="Times New Roman"/>
        </w:rPr>
        <w:tab/>
        <w:t xml:space="preserve">Приводить примеры практического использования физических знаний о механических, </w:t>
      </w:r>
      <w:r w:rsidR="00A12586" w:rsidRPr="00A12586">
        <w:rPr>
          <w:rFonts w:ascii="Times New Roman" w:hAnsi="Times New Roman" w:cs="Times New Roman"/>
        </w:rPr>
        <w:t>электромагнитных и квантовых</w:t>
      </w:r>
      <w:r w:rsidRPr="00A12586">
        <w:rPr>
          <w:rFonts w:ascii="Times New Roman" w:hAnsi="Times New Roman" w:cs="Times New Roman"/>
        </w:rPr>
        <w:t xml:space="preserve"> явлениях</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w:t>
      </w:r>
      <w:r w:rsidRPr="00A12586">
        <w:rPr>
          <w:rFonts w:ascii="Times New Roman" w:hAnsi="Times New Roman" w:cs="Times New Roman"/>
        </w:rPr>
        <w:tab/>
        <w:t xml:space="preserve">Решать задачи на </w:t>
      </w:r>
      <w:r w:rsidR="00A12586" w:rsidRPr="00A12586">
        <w:rPr>
          <w:rFonts w:ascii="Times New Roman" w:hAnsi="Times New Roman" w:cs="Times New Roman"/>
        </w:rPr>
        <w:t>применение изученных</w:t>
      </w:r>
      <w:r w:rsidRPr="00A12586">
        <w:rPr>
          <w:rFonts w:ascii="Times New Roman" w:hAnsi="Times New Roman" w:cs="Times New Roman"/>
        </w:rPr>
        <w:t xml:space="preserve"> физических законов</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w:t>
      </w:r>
      <w:r w:rsidRPr="00A12586">
        <w:rPr>
          <w:rFonts w:ascii="Times New Roman" w:hAnsi="Times New Roman" w:cs="Times New Roman"/>
        </w:rPr>
        <w:tab/>
        <w:t xml:space="preserve">Осуществлять самостоятельный поиск </w:t>
      </w:r>
      <w:r w:rsidR="00A12586" w:rsidRPr="00A12586">
        <w:rPr>
          <w:rFonts w:ascii="Times New Roman" w:hAnsi="Times New Roman" w:cs="Times New Roman"/>
        </w:rPr>
        <w:t>информации естественнонаучного</w:t>
      </w:r>
      <w:r w:rsidRPr="00A12586">
        <w:rPr>
          <w:rFonts w:ascii="Times New Roman" w:hAnsi="Times New Roman" w:cs="Times New Roman"/>
        </w:rPr>
        <w:t xml:space="preserve"> содержания с использованием различных источников и </w:t>
      </w:r>
      <w:r w:rsidR="00A12586" w:rsidRPr="00A12586">
        <w:rPr>
          <w:rFonts w:ascii="Times New Roman" w:hAnsi="Times New Roman" w:cs="Times New Roman"/>
        </w:rPr>
        <w:t>ее обработку,</w:t>
      </w:r>
      <w:r w:rsidRPr="00A12586">
        <w:rPr>
          <w:rFonts w:ascii="Times New Roman" w:hAnsi="Times New Roman" w:cs="Times New Roman"/>
        </w:rPr>
        <w:t xml:space="preserve"> и представление в разных формах (словесно, графически, схематично)</w:t>
      </w:r>
    </w:p>
    <w:p w:rsidR="0071645E" w:rsidRPr="00A12586" w:rsidRDefault="00AB16F9"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ab/>
      </w:r>
      <w:r w:rsidR="0071645E" w:rsidRPr="00A12586">
        <w:rPr>
          <w:rFonts w:ascii="Times New Roman" w:hAnsi="Times New Roman" w:cs="Times New Roman"/>
        </w:rPr>
        <w:t>•</w:t>
      </w:r>
      <w:r w:rsidR="0071645E" w:rsidRPr="00A12586">
        <w:rPr>
          <w:rFonts w:ascii="Times New Roman" w:hAnsi="Times New Roman" w:cs="Times New Roman"/>
        </w:rPr>
        <w:tab/>
        <w:t xml:space="preserve">Использовать </w:t>
      </w:r>
      <w:r w:rsidR="00A12586" w:rsidRPr="00A12586">
        <w:rPr>
          <w:rFonts w:ascii="Times New Roman" w:hAnsi="Times New Roman" w:cs="Times New Roman"/>
        </w:rPr>
        <w:t>приобретенные знания</w:t>
      </w:r>
      <w:r w:rsidR="0071645E" w:rsidRPr="00A12586">
        <w:rPr>
          <w:rFonts w:ascii="Times New Roman" w:hAnsi="Times New Roman" w:cs="Times New Roman"/>
        </w:rPr>
        <w:t xml:space="preserve"> и умения в повседневной жизни</w:t>
      </w:r>
    </w:p>
    <w:p w:rsidR="00A12586" w:rsidRDefault="00A12586" w:rsidP="00A12586">
      <w:pPr>
        <w:spacing w:line="360" w:lineRule="auto"/>
        <w:ind w:firstLine="709"/>
        <w:contextualSpacing/>
        <w:jc w:val="both"/>
        <w:rPr>
          <w:rFonts w:ascii="Times New Roman" w:hAnsi="Times New Roman" w:cs="Times New Roman"/>
          <w:b/>
        </w:rPr>
      </w:pPr>
    </w:p>
    <w:p w:rsidR="00A12586" w:rsidRDefault="00A12586" w:rsidP="00A12586">
      <w:pPr>
        <w:spacing w:line="360" w:lineRule="auto"/>
        <w:ind w:firstLine="709"/>
        <w:contextualSpacing/>
        <w:jc w:val="both"/>
        <w:rPr>
          <w:rFonts w:ascii="Times New Roman" w:hAnsi="Times New Roman" w:cs="Times New Roman"/>
          <w:b/>
        </w:rPr>
      </w:pPr>
    </w:p>
    <w:p w:rsidR="0071645E" w:rsidRPr="00A12586" w:rsidRDefault="0071645E" w:rsidP="00A12586">
      <w:pPr>
        <w:spacing w:line="360" w:lineRule="auto"/>
        <w:ind w:firstLine="709"/>
        <w:contextualSpacing/>
        <w:jc w:val="both"/>
        <w:rPr>
          <w:rFonts w:ascii="Times New Roman" w:hAnsi="Times New Roman" w:cs="Times New Roman"/>
          <w:b/>
        </w:rPr>
      </w:pPr>
      <w:r w:rsidRPr="00A12586">
        <w:rPr>
          <w:rFonts w:ascii="Times New Roman" w:hAnsi="Times New Roman" w:cs="Times New Roman"/>
          <w:b/>
        </w:rPr>
        <w:t>Критерии оценивания различных видов работ</w:t>
      </w:r>
    </w:p>
    <w:p w:rsidR="0071645E" w:rsidRPr="00A12586" w:rsidRDefault="0071645E" w:rsidP="00A12586">
      <w:pPr>
        <w:spacing w:line="360" w:lineRule="auto"/>
        <w:ind w:firstLine="709"/>
        <w:contextualSpacing/>
        <w:jc w:val="both"/>
        <w:rPr>
          <w:rFonts w:ascii="Times New Roman" w:hAnsi="Times New Roman" w:cs="Times New Roman"/>
          <w:i/>
        </w:rPr>
      </w:pPr>
      <w:r w:rsidRPr="00A12586">
        <w:rPr>
          <w:rFonts w:ascii="Times New Roman" w:hAnsi="Times New Roman" w:cs="Times New Roman"/>
          <w:i/>
        </w:rPr>
        <w:t>Оценка устных ответов учащихся</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5</w:t>
      </w:r>
      <w:r w:rsidR="00CF35F5">
        <w:rPr>
          <w:rFonts w:ascii="Times New Roman" w:hAnsi="Times New Roman" w:cs="Times New Roman"/>
        </w:rPr>
        <w:t>»</w:t>
      </w:r>
      <w:r w:rsidRPr="00A12586">
        <w:rPr>
          <w:rFonts w:ascii="Times New Roman" w:hAnsi="Times New Roman" w:cs="Times New Roman"/>
        </w:rPr>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и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применять знания в новой ситуации при выполнении практических заданий; может устанавливать связь между изучаемым и ранее изученным материалом по курсу физики, а также с материалом усвоенным при изучении других предметов.</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Оценка</w:t>
      </w:r>
      <w:r w:rsidR="00CF35F5">
        <w:rPr>
          <w:rFonts w:ascii="Times New Roman" w:hAnsi="Times New Roman" w:cs="Times New Roman"/>
        </w:rPr>
        <w:t xml:space="preserve"> «</w:t>
      </w:r>
      <w:r w:rsidRPr="00A12586">
        <w:rPr>
          <w:rFonts w:ascii="Times New Roman" w:hAnsi="Times New Roman" w:cs="Times New Roman"/>
        </w:rPr>
        <w:t>4</w:t>
      </w:r>
      <w:r w:rsidR="00CF35F5">
        <w:rPr>
          <w:rFonts w:ascii="Times New Roman" w:hAnsi="Times New Roman" w:cs="Times New Roman"/>
        </w:rPr>
        <w:t>»</w:t>
      </w:r>
      <w:r w:rsidRPr="00A12586">
        <w:rPr>
          <w:rFonts w:ascii="Times New Roman" w:hAnsi="Times New Roman" w:cs="Times New Roman"/>
        </w:rPr>
        <w:t xml:space="preserve"> ставится в том случае, если ответ ученика удовлетворяет основным требованиям к ответу на оценку</w:t>
      </w:r>
      <w:r w:rsidR="00CF35F5">
        <w:rPr>
          <w:rFonts w:ascii="Times New Roman" w:hAnsi="Times New Roman" w:cs="Times New Roman"/>
        </w:rPr>
        <w:t xml:space="preserve"> «</w:t>
      </w:r>
      <w:r w:rsidRPr="00A12586">
        <w:rPr>
          <w:rFonts w:ascii="Times New Roman" w:hAnsi="Times New Roman" w:cs="Times New Roman"/>
        </w:rPr>
        <w:t>5</w:t>
      </w:r>
      <w:r w:rsidR="00CF35F5">
        <w:rPr>
          <w:rFonts w:ascii="Times New Roman" w:hAnsi="Times New Roman" w:cs="Times New Roman"/>
        </w:rPr>
        <w:t>»</w:t>
      </w:r>
      <w:r w:rsidRPr="00A12586">
        <w:rPr>
          <w:rFonts w:ascii="Times New Roman" w:hAnsi="Times New Roman" w:cs="Times New Roman"/>
        </w:rPr>
        <w:t>, но без использования собственного плана, новых примеров, без применения знаний в новой ситуации, без использования связей с ранее изученным материалом, усвоенным при изучении других предметов; если учащийся допустил одну ошибку или не более двух недочетов и может исправить их самостоятельно или с небольшой помощью учителя.</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3</w:t>
      </w:r>
      <w:r w:rsidR="00CF35F5">
        <w:rPr>
          <w:rFonts w:ascii="Times New Roman" w:hAnsi="Times New Roman" w:cs="Times New Roman"/>
        </w:rPr>
        <w:t>»</w:t>
      </w:r>
      <w:r w:rsidRPr="00A12586">
        <w:rPr>
          <w:rFonts w:ascii="Times New Roman" w:hAnsi="Times New Roman" w:cs="Times New Roman"/>
        </w:rPr>
        <w:t xml:space="preserve"> ставится в том случае,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препятствует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и одной негрубой ошибки, не более двух-трех негрубых недочетов.</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2</w:t>
      </w:r>
      <w:r w:rsidR="00CF35F5">
        <w:rPr>
          <w:rFonts w:ascii="Times New Roman" w:hAnsi="Times New Roman" w:cs="Times New Roman"/>
        </w:rPr>
        <w:t>»</w:t>
      </w:r>
      <w:r w:rsidRPr="00A12586">
        <w:rPr>
          <w:rFonts w:ascii="Times New Roman" w:hAnsi="Times New Roman" w:cs="Times New Roman"/>
        </w:rPr>
        <w:t xml:space="preserve"> ставится в том случае, если учащийся не овладел основными знаниями в соответствии с требованиями и допустил больше ошибок и недочетов, чем необходимо для оценки 3.</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1</w:t>
      </w:r>
      <w:r w:rsidR="00CF35F5">
        <w:rPr>
          <w:rFonts w:ascii="Times New Roman" w:hAnsi="Times New Roman" w:cs="Times New Roman"/>
        </w:rPr>
        <w:t>»</w:t>
      </w:r>
      <w:r w:rsidRPr="00A12586">
        <w:rPr>
          <w:rFonts w:ascii="Times New Roman" w:hAnsi="Times New Roman" w:cs="Times New Roman"/>
        </w:rPr>
        <w:t xml:space="preserve"> ставится в том случае, если ученик не может ответить ни на один из поставленных вопросов.</w:t>
      </w:r>
    </w:p>
    <w:p w:rsidR="00A12586" w:rsidRDefault="00A12586" w:rsidP="00A12586">
      <w:pPr>
        <w:spacing w:line="360" w:lineRule="auto"/>
        <w:ind w:firstLine="709"/>
        <w:contextualSpacing/>
        <w:jc w:val="both"/>
        <w:rPr>
          <w:rFonts w:ascii="Times New Roman" w:hAnsi="Times New Roman" w:cs="Times New Roman"/>
          <w:b/>
        </w:rPr>
      </w:pPr>
    </w:p>
    <w:p w:rsidR="0071645E" w:rsidRPr="00A12586" w:rsidRDefault="0071645E" w:rsidP="00A12586">
      <w:pPr>
        <w:spacing w:line="360" w:lineRule="auto"/>
        <w:ind w:firstLine="709"/>
        <w:contextualSpacing/>
        <w:jc w:val="both"/>
        <w:rPr>
          <w:rFonts w:ascii="Times New Roman" w:hAnsi="Times New Roman" w:cs="Times New Roman"/>
          <w:b/>
        </w:rPr>
      </w:pPr>
      <w:r w:rsidRPr="00A12586">
        <w:rPr>
          <w:rFonts w:ascii="Times New Roman" w:hAnsi="Times New Roman" w:cs="Times New Roman"/>
          <w:b/>
        </w:rPr>
        <w:t>Оценка письменных контрольных работ</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5</w:t>
      </w:r>
      <w:r w:rsidR="00CF35F5">
        <w:rPr>
          <w:rFonts w:ascii="Times New Roman" w:hAnsi="Times New Roman" w:cs="Times New Roman"/>
        </w:rPr>
        <w:t>»</w:t>
      </w:r>
      <w:r w:rsidRPr="00A12586">
        <w:rPr>
          <w:rFonts w:ascii="Times New Roman" w:hAnsi="Times New Roman" w:cs="Times New Roman"/>
        </w:rPr>
        <w:t xml:space="preserve"> ставится за работу, выполненную полностью без ошибок и недочетов.</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4</w:t>
      </w:r>
      <w:r w:rsidR="00CF35F5">
        <w:rPr>
          <w:rFonts w:ascii="Times New Roman" w:hAnsi="Times New Roman" w:cs="Times New Roman"/>
        </w:rPr>
        <w:t>»</w:t>
      </w:r>
      <w:r w:rsidRPr="00A12586">
        <w:rPr>
          <w:rFonts w:ascii="Times New Roman" w:hAnsi="Times New Roman" w:cs="Times New Roman"/>
        </w:rPr>
        <w:t xml:space="preserve"> ставится за работу, выполненную полностью, но при наличии не более одной ошибки и одного недочета, не более трех недочетов.</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3</w:t>
      </w:r>
      <w:r w:rsidR="00CF35F5">
        <w:rPr>
          <w:rFonts w:ascii="Times New Roman" w:hAnsi="Times New Roman" w:cs="Times New Roman"/>
        </w:rPr>
        <w:t>»</w:t>
      </w:r>
      <w:r w:rsidRPr="00A12586">
        <w:rPr>
          <w:rFonts w:ascii="Times New Roman" w:hAnsi="Times New Roman" w:cs="Times New Roman"/>
        </w:rPr>
        <w:t xml:space="preserve"> ставится за работу, выполненную на 2/3 всей работы правильно или при допущении не более одной грубой ошибки, не более трех негрубых ошибок, одной негрубой ошибки и трех недочетов, при наличии четырех-пяти недочетов.</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2</w:t>
      </w:r>
      <w:r w:rsidR="00CF35F5">
        <w:rPr>
          <w:rFonts w:ascii="Times New Roman" w:hAnsi="Times New Roman" w:cs="Times New Roman"/>
        </w:rPr>
        <w:t>»</w:t>
      </w:r>
      <w:r w:rsidRPr="00A12586">
        <w:rPr>
          <w:rFonts w:ascii="Times New Roman" w:hAnsi="Times New Roman" w:cs="Times New Roman"/>
        </w:rPr>
        <w:t xml:space="preserve"> ставится за работу, в которой число ошибок и недочетов превысило норму для оценки 3 или правильно выполнено менее 2/3 работы.</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1</w:t>
      </w:r>
      <w:r w:rsidR="00CF35F5">
        <w:rPr>
          <w:rFonts w:ascii="Times New Roman" w:hAnsi="Times New Roman" w:cs="Times New Roman"/>
        </w:rPr>
        <w:t>»</w:t>
      </w:r>
      <w:r w:rsidRPr="00A12586">
        <w:rPr>
          <w:rFonts w:ascii="Times New Roman" w:hAnsi="Times New Roman" w:cs="Times New Roman"/>
        </w:rPr>
        <w:t xml:space="preserve"> ставится за работу, невыполненную совсем или выполненную с грубыми ошибками в заданиях.</w:t>
      </w:r>
    </w:p>
    <w:p w:rsidR="00A12586" w:rsidRDefault="00A12586" w:rsidP="00A12586">
      <w:pPr>
        <w:spacing w:line="360" w:lineRule="auto"/>
        <w:ind w:firstLine="709"/>
        <w:contextualSpacing/>
        <w:jc w:val="both"/>
        <w:rPr>
          <w:rFonts w:ascii="Times New Roman" w:hAnsi="Times New Roman" w:cs="Times New Roman"/>
          <w:b/>
        </w:rPr>
      </w:pPr>
    </w:p>
    <w:p w:rsidR="0071645E" w:rsidRPr="00A12586" w:rsidRDefault="0071645E" w:rsidP="00A12586">
      <w:pPr>
        <w:spacing w:line="360" w:lineRule="auto"/>
        <w:ind w:firstLine="709"/>
        <w:contextualSpacing/>
        <w:jc w:val="both"/>
        <w:rPr>
          <w:rFonts w:ascii="Times New Roman" w:hAnsi="Times New Roman" w:cs="Times New Roman"/>
          <w:b/>
        </w:rPr>
      </w:pPr>
      <w:r w:rsidRPr="00A12586">
        <w:rPr>
          <w:rFonts w:ascii="Times New Roman" w:hAnsi="Times New Roman" w:cs="Times New Roman"/>
          <w:b/>
        </w:rPr>
        <w:t>Оценка лабораторных работ</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Оценка</w:t>
      </w:r>
      <w:r w:rsidR="00CF35F5">
        <w:rPr>
          <w:rFonts w:ascii="Times New Roman" w:hAnsi="Times New Roman" w:cs="Times New Roman"/>
        </w:rPr>
        <w:t xml:space="preserve"> </w:t>
      </w:r>
      <w:r w:rsidRPr="00A12586">
        <w:rPr>
          <w:rFonts w:ascii="Times New Roman" w:hAnsi="Times New Roman" w:cs="Times New Roman"/>
        </w:rPr>
        <w:t xml:space="preserve"> </w:t>
      </w:r>
      <w:r w:rsidR="00CF35F5">
        <w:rPr>
          <w:rFonts w:ascii="Times New Roman" w:hAnsi="Times New Roman" w:cs="Times New Roman"/>
        </w:rPr>
        <w:t>«</w:t>
      </w:r>
      <w:r w:rsidRPr="00A12586">
        <w:rPr>
          <w:rFonts w:ascii="Times New Roman" w:hAnsi="Times New Roman" w:cs="Times New Roman"/>
        </w:rPr>
        <w:t>5</w:t>
      </w:r>
      <w:r w:rsidR="00CF35F5">
        <w:rPr>
          <w:rFonts w:ascii="Times New Roman" w:hAnsi="Times New Roman" w:cs="Times New Roman"/>
        </w:rPr>
        <w:t>»</w:t>
      </w:r>
      <w:r w:rsidRPr="00A12586">
        <w:rPr>
          <w:rFonts w:ascii="Times New Roman" w:hAnsi="Times New Roman" w:cs="Times New Roman"/>
        </w:rPr>
        <w:t xml:space="preserve"> ставится в том случае, если учащийся выполнил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безопасного труда; в отчете правильно и аккуратно выполняет все записи, таблицы, рисунки, чертежи, графики, вычисления, правильно выполняет анализ погрешностей.</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4</w:t>
      </w:r>
      <w:r w:rsidR="00CF35F5">
        <w:rPr>
          <w:rFonts w:ascii="Times New Roman" w:hAnsi="Times New Roman" w:cs="Times New Roman"/>
        </w:rPr>
        <w:t>»</w:t>
      </w:r>
      <w:r w:rsidRPr="00A12586">
        <w:rPr>
          <w:rFonts w:ascii="Times New Roman" w:hAnsi="Times New Roman" w:cs="Times New Roman"/>
        </w:rPr>
        <w:t xml:space="preserve"> ставится в том случае, если учащийся выполнил работу в соответствии с требованиями к оценке </w:t>
      </w:r>
      <w:r w:rsidR="00CF35F5">
        <w:rPr>
          <w:rFonts w:ascii="Times New Roman" w:hAnsi="Times New Roman" w:cs="Times New Roman"/>
        </w:rPr>
        <w:t>«</w:t>
      </w:r>
      <w:r w:rsidRPr="00A12586">
        <w:rPr>
          <w:rFonts w:ascii="Times New Roman" w:hAnsi="Times New Roman" w:cs="Times New Roman"/>
        </w:rPr>
        <w:t>5</w:t>
      </w:r>
      <w:r w:rsidR="00CF35F5">
        <w:rPr>
          <w:rFonts w:ascii="Times New Roman" w:hAnsi="Times New Roman" w:cs="Times New Roman"/>
        </w:rPr>
        <w:t>»</w:t>
      </w:r>
      <w:r w:rsidRPr="00A12586">
        <w:rPr>
          <w:rFonts w:ascii="Times New Roman" w:hAnsi="Times New Roman" w:cs="Times New Roman"/>
        </w:rPr>
        <w:t>, но допустил два-три недочета, не более одной негрубой ошибки и одного недочета.</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3</w:t>
      </w:r>
      <w:r w:rsidR="00CF35F5">
        <w:rPr>
          <w:rFonts w:ascii="Times New Roman" w:hAnsi="Times New Roman" w:cs="Times New Roman"/>
        </w:rPr>
        <w:t>»</w:t>
      </w:r>
      <w:r w:rsidRPr="00A12586">
        <w:rPr>
          <w:rFonts w:ascii="Times New Roman" w:hAnsi="Times New Roman" w:cs="Times New Roman"/>
        </w:rPr>
        <w:t xml:space="preserve"> ставится в том случае, если учащийся выполнил работу не полностью, но объем выполненной части таков, что позволяет получить правильные результаты и выводы, если в ходе проведения опыта и измерений были допущены ошибки.</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2</w:t>
      </w:r>
      <w:r w:rsidR="00CF35F5">
        <w:rPr>
          <w:rFonts w:ascii="Times New Roman" w:hAnsi="Times New Roman" w:cs="Times New Roman"/>
        </w:rPr>
        <w:t>»</w:t>
      </w:r>
      <w:r w:rsidRPr="00A12586">
        <w:rPr>
          <w:rFonts w:ascii="Times New Roman" w:hAnsi="Times New Roman" w:cs="Times New Roman"/>
        </w:rPr>
        <w:t xml:space="preserve"> ставится в том случае, если учащийся выполнил работу не полностью и объем выполненной работы не позволяет сделать правильные выводы, вычисления; наблюдения проводились неправильно.</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Оценка </w:t>
      </w:r>
      <w:r w:rsidR="00CF35F5">
        <w:rPr>
          <w:rFonts w:ascii="Times New Roman" w:hAnsi="Times New Roman" w:cs="Times New Roman"/>
        </w:rPr>
        <w:t>«</w:t>
      </w:r>
      <w:r w:rsidRPr="00A12586">
        <w:rPr>
          <w:rFonts w:ascii="Times New Roman" w:hAnsi="Times New Roman" w:cs="Times New Roman"/>
        </w:rPr>
        <w:t>1</w:t>
      </w:r>
      <w:r w:rsidR="00CF35F5">
        <w:rPr>
          <w:rFonts w:ascii="Times New Roman" w:hAnsi="Times New Roman" w:cs="Times New Roman"/>
        </w:rPr>
        <w:t>»</w:t>
      </w:r>
      <w:r w:rsidRPr="00A12586">
        <w:rPr>
          <w:rFonts w:ascii="Times New Roman" w:hAnsi="Times New Roman" w:cs="Times New Roman"/>
        </w:rPr>
        <w:t xml:space="preserve"> ставится в том случае, если учащийся совсем не выполнил работу.</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 Во всех случаях оценка снижается, если учащийся не соблюдал требований правил безопасного труда.</w:t>
      </w:r>
    </w:p>
    <w:p w:rsid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 </w:t>
      </w:r>
    </w:p>
    <w:p w:rsidR="0071645E" w:rsidRPr="00A12586" w:rsidRDefault="0071645E" w:rsidP="00A12586">
      <w:pPr>
        <w:spacing w:line="360" w:lineRule="auto"/>
        <w:ind w:firstLine="709"/>
        <w:contextualSpacing/>
        <w:jc w:val="both"/>
        <w:rPr>
          <w:rFonts w:ascii="Times New Roman" w:hAnsi="Times New Roman" w:cs="Times New Roman"/>
          <w:b/>
        </w:rPr>
      </w:pPr>
      <w:r w:rsidRPr="00A12586">
        <w:rPr>
          <w:rFonts w:ascii="Times New Roman" w:hAnsi="Times New Roman" w:cs="Times New Roman"/>
        </w:rPr>
        <w:t xml:space="preserve"> </w:t>
      </w:r>
      <w:r w:rsidRPr="00A12586">
        <w:rPr>
          <w:rFonts w:ascii="Times New Roman" w:hAnsi="Times New Roman" w:cs="Times New Roman"/>
          <w:b/>
        </w:rPr>
        <w:t>Перечень ошибок (Грубые ошибки)</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1. Незнание определений основных понятий, законов, правил, положений теории, формул, общепринятых символов, обозначения физических величин, единицу измерения.</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2. Неумение выделять в ответе главное.</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3. Неумение применять знания для решения задач и объяснения физических явлений; неправильно сформулированные вопросы, задания или неверные объяснения хода их решения, незнание приемов решения задач, аналогичных ранее решенным в классе; ошибки, показывающие неправильное понимание условия задачи или неправильное истолкование решения.</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4. Неумение читать и строить графики и принципиальные схемы.</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5. Неумение подготовить к работе установку или лабораторное оборудование, провести опыт, необходимые расчеты или использовать полученные данные для выводов.</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 xml:space="preserve">6. Небрежное </w:t>
      </w:r>
      <w:r w:rsidR="00A12586" w:rsidRPr="00A12586">
        <w:rPr>
          <w:rFonts w:ascii="Times New Roman" w:hAnsi="Times New Roman" w:cs="Times New Roman"/>
        </w:rPr>
        <w:t>отношение к</w:t>
      </w:r>
      <w:r w:rsidRPr="00A12586">
        <w:rPr>
          <w:rFonts w:ascii="Times New Roman" w:hAnsi="Times New Roman" w:cs="Times New Roman"/>
        </w:rPr>
        <w:t xml:space="preserve"> лабораторному оборудованию и измерительным приборам.</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7. Неумение определить показания измерительного прибора.</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8. Нарушение требований правил безопасного труда при выполнении эксперимента.</w:t>
      </w:r>
    </w:p>
    <w:p w:rsidR="00A12586" w:rsidRDefault="00A12586" w:rsidP="00A12586">
      <w:pPr>
        <w:spacing w:line="360" w:lineRule="auto"/>
        <w:ind w:firstLine="709"/>
        <w:contextualSpacing/>
        <w:jc w:val="both"/>
        <w:rPr>
          <w:rFonts w:ascii="Times New Roman" w:hAnsi="Times New Roman" w:cs="Times New Roman"/>
          <w:b/>
        </w:rPr>
      </w:pPr>
    </w:p>
    <w:p w:rsidR="0071645E" w:rsidRPr="00A12586" w:rsidRDefault="0071645E" w:rsidP="00A12586">
      <w:pPr>
        <w:spacing w:line="360" w:lineRule="auto"/>
        <w:ind w:firstLine="709"/>
        <w:contextualSpacing/>
        <w:jc w:val="both"/>
        <w:rPr>
          <w:rFonts w:ascii="Times New Roman" w:hAnsi="Times New Roman" w:cs="Times New Roman"/>
          <w:b/>
        </w:rPr>
      </w:pPr>
      <w:r w:rsidRPr="00A12586">
        <w:rPr>
          <w:rFonts w:ascii="Times New Roman" w:hAnsi="Times New Roman" w:cs="Times New Roman"/>
          <w:b/>
        </w:rPr>
        <w:t>Негрубые ошибки</w:t>
      </w:r>
    </w:p>
    <w:p w:rsidR="0071645E" w:rsidRPr="00A12586" w:rsidRDefault="00A12586" w:rsidP="00A12586">
      <w:pPr>
        <w:spacing w:line="360" w:lineRule="auto"/>
        <w:ind w:firstLine="709"/>
        <w:contextualSpacing/>
        <w:jc w:val="both"/>
        <w:rPr>
          <w:rFonts w:ascii="Times New Roman" w:hAnsi="Times New Roman" w:cs="Times New Roman"/>
        </w:rPr>
      </w:pPr>
      <w:r>
        <w:rPr>
          <w:rFonts w:ascii="Times New Roman" w:hAnsi="Times New Roman" w:cs="Times New Roman"/>
        </w:rPr>
        <w:t>1.</w:t>
      </w:r>
      <w:r w:rsidR="0071645E" w:rsidRPr="00A12586">
        <w:rPr>
          <w:rFonts w:ascii="Times New Roman" w:hAnsi="Times New Roman" w:cs="Times New Roman"/>
        </w:rPr>
        <w:t>Неточности формулировок, определений, законов, теорий, вызванных неполнотой ответа основных признаков определяемого понятия. Ошибки, вызванные несоблюдением условий проведения опыта или измерений.</w:t>
      </w:r>
    </w:p>
    <w:p w:rsidR="0071645E" w:rsidRPr="00A12586" w:rsidRDefault="00A12586" w:rsidP="00A12586">
      <w:pPr>
        <w:spacing w:line="360" w:lineRule="auto"/>
        <w:ind w:firstLine="709"/>
        <w:contextualSpacing/>
        <w:jc w:val="both"/>
        <w:rPr>
          <w:rFonts w:ascii="Times New Roman" w:hAnsi="Times New Roman" w:cs="Times New Roman"/>
        </w:rPr>
      </w:pPr>
      <w:r>
        <w:rPr>
          <w:rFonts w:ascii="Times New Roman" w:hAnsi="Times New Roman" w:cs="Times New Roman"/>
        </w:rPr>
        <w:t>2.</w:t>
      </w:r>
      <w:r w:rsidR="0071645E" w:rsidRPr="00A12586">
        <w:rPr>
          <w:rFonts w:ascii="Times New Roman" w:hAnsi="Times New Roman" w:cs="Times New Roman"/>
        </w:rPr>
        <w:t>Ошибки в условных обозначениях на принципиальных схемах, неточности чертежей, графиков, схем.</w:t>
      </w:r>
    </w:p>
    <w:p w:rsidR="0071645E" w:rsidRPr="00A12586" w:rsidRDefault="00A12586" w:rsidP="00A12586">
      <w:pPr>
        <w:spacing w:line="360" w:lineRule="auto"/>
        <w:ind w:firstLine="709"/>
        <w:contextualSpacing/>
        <w:jc w:val="both"/>
        <w:rPr>
          <w:rFonts w:ascii="Times New Roman" w:hAnsi="Times New Roman" w:cs="Times New Roman"/>
        </w:rPr>
      </w:pPr>
      <w:r>
        <w:rPr>
          <w:rFonts w:ascii="Times New Roman" w:hAnsi="Times New Roman" w:cs="Times New Roman"/>
        </w:rPr>
        <w:t>3.</w:t>
      </w:r>
      <w:r w:rsidR="0071645E" w:rsidRPr="00A12586">
        <w:rPr>
          <w:rFonts w:ascii="Times New Roman" w:hAnsi="Times New Roman" w:cs="Times New Roman"/>
        </w:rPr>
        <w:t>Пропуск или неточное написание наименований единиц физических величин.</w:t>
      </w:r>
    </w:p>
    <w:p w:rsidR="0071645E" w:rsidRPr="00A12586" w:rsidRDefault="00A12586" w:rsidP="00A12586">
      <w:pPr>
        <w:spacing w:line="360" w:lineRule="auto"/>
        <w:ind w:firstLine="709"/>
        <w:contextualSpacing/>
        <w:jc w:val="both"/>
        <w:rPr>
          <w:rFonts w:ascii="Times New Roman" w:hAnsi="Times New Roman" w:cs="Times New Roman"/>
        </w:rPr>
      </w:pPr>
      <w:r>
        <w:rPr>
          <w:rFonts w:ascii="Times New Roman" w:hAnsi="Times New Roman" w:cs="Times New Roman"/>
        </w:rPr>
        <w:t>4.</w:t>
      </w:r>
      <w:r w:rsidR="0071645E" w:rsidRPr="00A12586">
        <w:rPr>
          <w:rFonts w:ascii="Times New Roman" w:hAnsi="Times New Roman" w:cs="Times New Roman"/>
        </w:rPr>
        <w:t>Нерациональный выбор хода решения.</w:t>
      </w:r>
    </w:p>
    <w:p w:rsidR="00A12586" w:rsidRDefault="00A12586" w:rsidP="00A12586">
      <w:pPr>
        <w:spacing w:line="360" w:lineRule="auto"/>
        <w:ind w:firstLine="709"/>
        <w:contextualSpacing/>
        <w:jc w:val="both"/>
        <w:rPr>
          <w:rFonts w:ascii="Times New Roman" w:hAnsi="Times New Roman" w:cs="Times New Roman"/>
          <w:b/>
        </w:rPr>
      </w:pPr>
    </w:p>
    <w:p w:rsidR="0071645E" w:rsidRPr="00A12586" w:rsidRDefault="0071645E" w:rsidP="00A12586">
      <w:pPr>
        <w:spacing w:line="360" w:lineRule="auto"/>
        <w:ind w:firstLine="709"/>
        <w:contextualSpacing/>
        <w:jc w:val="both"/>
        <w:rPr>
          <w:rFonts w:ascii="Times New Roman" w:hAnsi="Times New Roman" w:cs="Times New Roman"/>
          <w:b/>
        </w:rPr>
      </w:pPr>
      <w:r w:rsidRPr="00A12586">
        <w:rPr>
          <w:rFonts w:ascii="Times New Roman" w:hAnsi="Times New Roman" w:cs="Times New Roman"/>
          <w:b/>
        </w:rPr>
        <w:t>Недочеты</w:t>
      </w:r>
      <w:r w:rsidR="00A12586" w:rsidRPr="00A12586">
        <w:rPr>
          <w:rFonts w:ascii="Times New Roman" w:hAnsi="Times New Roman" w:cs="Times New Roman"/>
          <w:b/>
        </w:rPr>
        <w:t>:</w:t>
      </w:r>
    </w:p>
    <w:p w:rsidR="0071645E" w:rsidRPr="00A12586" w:rsidRDefault="00A12586" w:rsidP="00A12586">
      <w:pPr>
        <w:spacing w:line="360" w:lineRule="auto"/>
        <w:ind w:firstLine="709"/>
        <w:contextualSpacing/>
        <w:jc w:val="both"/>
        <w:rPr>
          <w:rFonts w:ascii="Times New Roman" w:hAnsi="Times New Roman" w:cs="Times New Roman"/>
        </w:rPr>
      </w:pPr>
      <w:r>
        <w:rPr>
          <w:rFonts w:ascii="Times New Roman" w:hAnsi="Times New Roman" w:cs="Times New Roman"/>
        </w:rPr>
        <w:t>1.</w:t>
      </w:r>
      <w:r w:rsidR="0071645E" w:rsidRPr="00A12586">
        <w:rPr>
          <w:rFonts w:ascii="Times New Roman" w:hAnsi="Times New Roman" w:cs="Times New Roman"/>
        </w:rPr>
        <w:t>Нерациональные записи при вычислениях, нерациональные приемы вычислений, преобразований и решения задач.</w:t>
      </w:r>
    </w:p>
    <w:p w:rsidR="0071645E" w:rsidRPr="00A12586" w:rsidRDefault="00A12586" w:rsidP="00A12586">
      <w:pPr>
        <w:spacing w:line="360" w:lineRule="auto"/>
        <w:ind w:firstLine="709"/>
        <w:contextualSpacing/>
        <w:jc w:val="both"/>
        <w:rPr>
          <w:rFonts w:ascii="Times New Roman" w:hAnsi="Times New Roman" w:cs="Times New Roman"/>
        </w:rPr>
      </w:pPr>
      <w:r>
        <w:rPr>
          <w:rFonts w:ascii="Times New Roman" w:hAnsi="Times New Roman" w:cs="Times New Roman"/>
        </w:rPr>
        <w:t>2.</w:t>
      </w:r>
      <w:r w:rsidR="0071645E" w:rsidRPr="00A12586">
        <w:rPr>
          <w:rFonts w:ascii="Times New Roman" w:hAnsi="Times New Roman" w:cs="Times New Roman"/>
        </w:rPr>
        <w:t>Арифметические ошибки в вычислениях, если эти ошибки грубо не искажают реальность полученного результата.</w:t>
      </w:r>
    </w:p>
    <w:p w:rsidR="0071645E" w:rsidRPr="00A12586" w:rsidRDefault="00A12586" w:rsidP="00A12586">
      <w:pPr>
        <w:spacing w:line="360" w:lineRule="auto"/>
        <w:ind w:firstLine="709"/>
        <w:contextualSpacing/>
        <w:jc w:val="both"/>
        <w:rPr>
          <w:rFonts w:ascii="Times New Roman" w:hAnsi="Times New Roman" w:cs="Times New Roman"/>
        </w:rPr>
      </w:pPr>
      <w:r>
        <w:rPr>
          <w:rFonts w:ascii="Times New Roman" w:hAnsi="Times New Roman" w:cs="Times New Roman"/>
        </w:rPr>
        <w:t>3.</w:t>
      </w:r>
      <w:r w:rsidR="0071645E" w:rsidRPr="00A12586">
        <w:rPr>
          <w:rFonts w:ascii="Times New Roman" w:hAnsi="Times New Roman" w:cs="Times New Roman"/>
        </w:rPr>
        <w:t>Отдельные погрешности в формулировке вопроса или ответа.</w:t>
      </w:r>
    </w:p>
    <w:p w:rsidR="0071645E" w:rsidRPr="00A12586" w:rsidRDefault="00A12586" w:rsidP="00A12586">
      <w:pPr>
        <w:spacing w:line="360" w:lineRule="auto"/>
        <w:ind w:firstLine="709"/>
        <w:contextualSpacing/>
        <w:jc w:val="both"/>
        <w:rPr>
          <w:rFonts w:ascii="Times New Roman" w:hAnsi="Times New Roman" w:cs="Times New Roman"/>
        </w:rPr>
      </w:pPr>
      <w:r>
        <w:rPr>
          <w:rFonts w:ascii="Times New Roman" w:hAnsi="Times New Roman" w:cs="Times New Roman"/>
        </w:rPr>
        <w:t>4.</w:t>
      </w:r>
      <w:r w:rsidR="0071645E" w:rsidRPr="00A12586">
        <w:rPr>
          <w:rFonts w:ascii="Times New Roman" w:hAnsi="Times New Roman" w:cs="Times New Roman"/>
        </w:rPr>
        <w:t>Небрежное выполнение записей, чертежей, схем, графиков.</w:t>
      </w:r>
    </w:p>
    <w:p w:rsidR="0071645E" w:rsidRPr="00A12586" w:rsidRDefault="0071645E" w:rsidP="00A12586">
      <w:pPr>
        <w:spacing w:line="360" w:lineRule="auto"/>
        <w:ind w:firstLine="709"/>
        <w:contextualSpacing/>
        <w:jc w:val="both"/>
        <w:rPr>
          <w:rFonts w:ascii="Times New Roman" w:hAnsi="Times New Roman" w:cs="Times New Roman"/>
        </w:rPr>
      </w:pPr>
      <w:r w:rsidRPr="00A12586">
        <w:rPr>
          <w:rFonts w:ascii="Times New Roman" w:hAnsi="Times New Roman" w:cs="Times New Roman"/>
        </w:rPr>
        <w:t>5. Орфографические и пунктуационные ошибки.</w:t>
      </w:r>
    </w:p>
    <w:tbl>
      <w:tblPr>
        <w:tblStyle w:val="a3"/>
        <w:tblW w:w="0" w:type="auto"/>
        <w:tblLook w:val="04A0" w:firstRow="1" w:lastRow="0" w:firstColumn="1" w:lastColumn="0" w:noHBand="0" w:noVBand="1"/>
      </w:tblPr>
      <w:tblGrid>
        <w:gridCol w:w="959"/>
        <w:gridCol w:w="2869"/>
        <w:gridCol w:w="1914"/>
        <w:gridCol w:w="1914"/>
        <w:gridCol w:w="1915"/>
      </w:tblGrid>
      <w:tr w:rsidR="00962FEB" w:rsidRPr="00A12586" w:rsidTr="00962FEB">
        <w:tc>
          <w:tcPr>
            <w:tcW w:w="959"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w:t>
            </w:r>
          </w:p>
        </w:tc>
        <w:tc>
          <w:tcPr>
            <w:tcW w:w="2869"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тема</w:t>
            </w:r>
          </w:p>
        </w:tc>
        <w:tc>
          <w:tcPr>
            <w:tcW w:w="1914"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Всего часов</w:t>
            </w:r>
          </w:p>
        </w:tc>
        <w:tc>
          <w:tcPr>
            <w:tcW w:w="1914"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Контрольных работ</w:t>
            </w:r>
          </w:p>
        </w:tc>
        <w:tc>
          <w:tcPr>
            <w:tcW w:w="1915"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Лабораторных работ</w:t>
            </w:r>
          </w:p>
        </w:tc>
      </w:tr>
      <w:tr w:rsidR="00962FEB" w:rsidRPr="00A12586" w:rsidTr="00A12586">
        <w:trPr>
          <w:trHeight w:val="622"/>
        </w:trPr>
        <w:tc>
          <w:tcPr>
            <w:tcW w:w="959" w:type="dxa"/>
          </w:tcPr>
          <w:p w:rsidR="00962FEB" w:rsidRPr="00A12586" w:rsidRDefault="00962FEB" w:rsidP="00A12586">
            <w:pPr>
              <w:ind w:firstLine="709"/>
              <w:jc w:val="both"/>
              <w:rPr>
                <w:rFonts w:ascii="Times New Roman" w:hAnsi="Times New Roman" w:cs="Times New Roman"/>
                <w:lang w:val="en-US"/>
              </w:rPr>
            </w:pPr>
            <w:r w:rsidRPr="00A12586">
              <w:rPr>
                <w:rFonts w:ascii="Times New Roman" w:hAnsi="Times New Roman" w:cs="Times New Roman"/>
                <w:lang w:val="en-US"/>
              </w:rPr>
              <w:t>1</w:t>
            </w:r>
          </w:p>
        </w:tc>
        <w:tc>
          <w:tcPr>
            <w:tcW w:w="2869"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Законы взаимодействия и движения тел</w:t>
            </w:r>
          </w:p>
        </w:tc>
        <w:tc>
          <w:tcPr>
            <w:tcW w:w="1914"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15</w:t>
            </w:r>
          </w:p>
        </w:tc>
        <w:tc>
          <w:tcPr>
            <w:tcW w:w="1914"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2</w:t>
            </w:r>
          </w:p>
        </w:tc>
        <w:tc>
          <w:tcPr>
            <w:tcW w:w="1915"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2</w:t>
            </w:r>
          </w:p>
        </w:tc>
      </w:tr>
      <w:tr w:rsidR="00962FEB" w:rsidRPr="00A12586" w:rsidTr="00A12586">
        <w:trPr>
          <w:trHeight w:val="560"/>
        </w:trPr>
        <w:tc>
          <w:tcPr>
            <w:tcW w:w="959" w:type="dxa"/>
          </w:tcPr>
          <w:p w:rsidR="00962FEB" w:rsidRPr="00A12586" w:rsidRDefault="00962FEB" w:rsidP="00A12586">
            <w:pPr>
              <w:ind w:firstLine="709"/>
              <w:jc w:val="both"/>
              <w:rPr>
                <w:rFonts w:ascii="Times New Roman" w:hAnsi="Times New Roman" w:cs="Times New Roman"/>
                <w:lang w:val="en-US"/>
              </w:rPr>
            </w:pPr>
            <w:r w:rsidRPr="00A12586">
              <w:rPr>
                <w:rFonts w:ascii="Times New Roman" w:hAnsi="Times New Roman" w:cs="Times New Roman"/>
                <w:lang w:val="en-US"/>
              </w:rPr>
              <w:t>2</w:t>
            </w:r>
          </w:p>
        </w:tc>
        <w:tc>
          <w:tcPr>
            <w:tcW w:w="2869"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 xml:space="preserve">Механические колебания и волны. Звук </w:t>
            </w:r>
          </w:p>
        </w:tc>
        <w:tc>
          <w:tcPr>
            <w:tcW w:w="1914"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8</w:t>
            </w:r>
          </w:p>
        </w:tc>
        <w:tc>
          <w:tcPr>
            <w:tcW w:w="1914"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1</w:t>
            </w:r>
          </w:p>
        </w:tc>
        <w:tc>
          <w:tcPr>
            <w:tcW w:w="1915"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1</w:t>
            </w:r>
          </w:p>
        </w:tc>
      </w:tr>
      <w:tr w:rsidR="00962FEB" w:rsidRPr="00A12586" w:rsidTr="00A12586">
        <w:trPr>
          <w:trHeight w:val="413"/>
        </w:trPr>
        <w:tc>
          <w:tcPr>
            <w:tcW w:w="959"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3</w:t>
            </w:r>
          </w:p>
        </w:tc>
        <w:tc>
          <w:tcPr>
            <w:tcW w:w="2869"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Электромагнитное поле</w:t>
            </w:r>
          </w:p>
        </w:tc>
        <w:tc>
          <w:tcPr>
            <w:tcW w:w="1914"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6</w:t>
            </w:r>
          </w:p>
        </w:tc>
        <w:tc>
          <w:tcPr>
            <w:tcW w:w="1914"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1</w:t>
            </w:r>
          </w:p>
        </w:tc>
        <w:tc>
          <w:tcPr>
            <w:tcW w:w="1915" w:type="dxa"/>
          </w:tcPr>
          <w:p w:rsidR="00962FEB" w:rsidRPr="00A12586" w:rsidRDefault="00962FEB" w:rsidP="00A12586">
            <w:pPr>
              <w:ind w:firstLine="709"/>
              <w:jc w:val="both"/>
              <w:rPr>
                <w:rFonts w:ascii="Times New Roman" w:hAnsi="Times New Roman" w:cs="Times New Roman"/>
              </w:rPr>
            </w:pPr>
            <w:r w:rsidRPr="00A12586">
              <w:rPr>
                <w:rFonts w:ascii="Times New Roman" w:hAnsi="Times New Roman" w:cs="Times New Roman"/>
              </w:rPr>
              <w:t>1</w:t>
            </w:r>
          </w:p>
        </w:tc>
      </w:tr>
      <w:tr w:rsidR="00962FEB" w:rsidRPr="00A12586" w:rsidTr="00A12586">
        <w:trPr>
          <w:trHeight w:val="547"/>
        </w:trPr>
        <w:tc>
          <w:tcPr>
            <w:tcW w:w="959" w:type="dxa"/>
          </w:tcPr>
          <w:p w:rsidR="00962FEB" w:rsidRPr="00A12586" w:rsidRDefault="00AF764B" w:rsidP="00A12586">
            <w:pPr>
              <w:ind w:firstLine="709"/>
              <w:jc w:val="both"/>
              <w:rPr>
                <w:rFonts w:ascii="Times New Roman" w:hAnsi="Times New Roman" w:cs="Times New Roman"/>
              </w:rPr>
            </w:pPr>
            <w:r w:rsidRPr="00A12586">
              <w:rPr>
                <w:rFonts w:ascii="Times New Roman" w:hAnsi="Times New Roman" w:cs="Times New Roman"/>
              </w:rPr>
              <w:t>4</w:t>
            </w:r>
          </w:p>
        </w:tc>
        <w:tc>
          <w:tcPr>
            <w:tcW w:w="2869" w:type="dxa"/>
          </w:tcPr>
          <w:p w:rsidR="00962FEB" w:rsidRPr="00A12586" w:rsidRDefault="00AF764B" w:rsidP="00A12586">
            <w:pPr>
              <w:ind w:firstLine="709"/>
              <w:jc w:val="both"/>
              <w:rPr>
                <w:rFonts w:ascii="Times New Roman" w:hAnsi="Times New Roman" w:cs="Times New Roman"/>
              </w:rPr>
            </w:pPr>
            <w:r w:rsidRPr="00A12586">
              <w:rPr>
                <w:rFonts w:ascii="Times New Roman" w:hAnsi="Times New Roman" w:cs="Times New Roman"/>
              </w:rPr>
              <w:t>Строение атома и атомного ядра</w:t>
            </w:r>
          </w:p>
        </w:tc>
        <w:tc>
          <w:tcPr>
            <w:tcW w:w="1914" w:type="dxa"/>
          </w:tcPr>
          <w:p w:rsidR="00962FEB" w:rsidRPr="00A12586" w:rsidRDefault="00AF764B" w:rsidP="00A12586">
            <w:pPr>
              <w:ind w:firstLine="709"/>
              <w:jc w:val="both"/>
              <w:rPr>
                <w:rFonts w:ascii="Times New Roman" w:hAnsi="Times New Roman" w:cs="Times New Roman"/>
              </w:rPr>
            </w:pPr>
            <w:r w:rsidRPr="00A12586">
              <w:rPr>
                <w:rFonts w:ascii="Times New Roman" w:hAnsi="Times New Roman" w:cs="Times New Roman"/>
              </w:rPr>
              <w:t>5</w:t>
            </w:r>
          </w:p>
        </w:tc>
        <w:tc>
          <w:tcPr>
            <w:tcW w:w="1914" w:type="dxa"/>
          </w:tcPr>
          <w:p w:rsidR="00962FEB" w:rsidRPr="00A12586" w:rsidRDefault="00AF764B" w:rsidP="00A12586">
            <w:pPr>
              <w:ind w:firstLine="709"/>
              <w:jc w:val="both"/>
              <w:rPr>
                <w:rFonts w:ascii="Times New Roman" w:hAnsi="Times New Roman" w:cs="Times New Roman"/>
              </w:rPr>
            </w:pPr>
            <w:r w:rsidRPr="00A12586">
              <w:rPr>
                <w:rFonts w:ascii="Times New Roman" w:hAnsi="Times New Roman" w:cs="Times New Roman"/>
              </w:rPr>
              <w:t>1</w:t>
            </w:r>
          </w:p>
        </w:tc>
        <w:tc>
          <w:tcPr>
            <w:tcW w:w="1915" w:type="dxa"/>
          </w:tcPr>
          <w:p w:rsidR="00962FEB" w:rsidRPr="00A12586" w:rsidRDefault="00962FEB" w:rsidP="00A12586">
            <w:pPr>
              <w:ind w:firstLine="709"/>
              <w:jc w:val="both"/>
              <w:rPr>
                <w:rFonts w:ascii="Times New Roman" w:hAnsi="Times New Roman" w:cs="Times New Roman"/>
              </w:rPr>
            </w:pPr>
          </w:p>
        </w:tc>
      </w:tr>
      <w:tr w:rsidR="00962FEB" w:rsidRPr="00A12586" w:rsidTr="00A12586">
        <w:trPr>
          <w:trHeight w:val="427"/>
        </w:trPr>
        <w:tc>
          <w:tcPr>
            <w:tcW w:w="959" w:type="dxa"/>
          </w:tcPr>
          <w:p w:rsidR="00962FEB" w:rsidRPr="00A12586" w:rsidRDefault="00AF764B" w:rsidP="00A12586">
            <w:pPr>
              <w:ind w:firstLine="709"/>
              <w:jc w:val="both"/>
              <w:rPr>
                <w:rFonts w:ascii="Times New Roman" w:hAnsi="Times New Roman" w:cs="Times New Roman"/>
              </w:rPr>
            </w:pPr>
            <w:r w:rsidRPr="00A12586">
              <w:rPr>
                <w:rFonts w:ascii="Times New Roman" w:hAnsi="Times New Roman" w:cs="Times New Roman"/>
              </w:rPr>
              <w:t>5</w:t>
            </w:r>
          </w:p>
        </w:tc>
        <w:tc>
          <w:tcPr>
            <w:tcW w:w="2869" w:type="dxa"/>
          </w:tcPr>
          <w:p w:rsidR="00962FEB" w:rsidRPr="00A12586" w:rsidRDefault="00AF764B" w:rsidP="00A12586">
            <w:pPr>
              <w:ind w:firstLine="709"/>
              <w:jc w:val="both"/>
              <w:rPr>
                <w:rFonts w:ascii="Times New Roman" w:hAnsi="Times New Roman" w:cs="Times New Roman"/>
              </w:rPr>
            </w:pPr>
            <w:r w:rsidRPr="00A12586">
              <w:rPr>
                <w:rFonts w:ascii="Times New Roman" w:hAnsi="Times New Roman" w:cs="Times New Roman"/>
              </w:rPr>
              <w:t xml:space="preserve">Повторение </w:t>
            </w:r>
          </w:p>
        </w:tc>
        <w:tc>
          <w:tcPr>
            <w:tcW w:w="1914" w:type="dxa"/>
          </w:tcPr>
          <w:p w:rsidR="00962FEB" w:rsidRPr="00A12586" w:rsidRDefault="00CF35F5" w:rsidP="00A12586">
            <w:pPr>
              <w:ind w:firstLine="709"/>
              <w:jc w:val="both"/>
              <w:rPr>
                <w:rFonts w:ascii="Times New Roman" w:hAnsi="Times New Roman" w:cs="Times New Roman"/>
              </w:rPr>
            </w:pPr>
            <w:r>
              <w:rPr>
                <w:rFonts w:ascii="Times New Roman" w:hAnsi="Times New Roman" w:cs="Times New Roman"/>
              </w:rPr>
              <w:t>1</w:t>
            </w:r>
          </w:p>
        </w:tc>
        <w:tc>
          <w:tcPr>
            <w:tcW w:w="1914" w:type="dxa"/>
          </w:tcPr>
          <w:p w:rsidR="00962FEB" w:rsidRPr="00A12586" w:rsidRDefault="00962FEB" w:rsidP="00A12586">
            <w:pPr>
              <w:ind w:firstLine="709"/>
              <w:jc w:val="both"/>
              <w:rPr>
                <w:rFonts w:ascii="Times New Roman" w:hAnsi="Times New Roman" w:cs="Times New Roman"/>
              </w:rPr>
            </w:pPr>
          </w:p>
        </w:tc>
        <w:tc>
          <w:tcPr>
            <w:tcW w:w="1915" w:type="dxa"/>
          </w:tcPr>
          <w:p w:rsidR="00962FEB" w:rsidRPr="00A12586" w:rsidRDefault="00962FEB" w:rsidP="00A12586">
            <w:pPr>
              <w:ind w:firstLine="709"/>
              <w:jc w:val="both"/>
              <w:rPr>
                <w:rFonts w:ascii="Times New Roman" w:hAnsi="Times New Roman" w:cs="Times New Roman"/>
              </w:rPr>
            </w:pPr>
          </w:p>
        </w:tc>
      </w:tr>
      <w:tr w:rsidR="00962FEB" w:rsidRPr="00A12586" w:rsidTr="00A12586">
        <w:trPr>
          <w:trHeight w:val="405"/>
        </w:trPr>
        <w:tc>
          <w:tcPr>
            <w:tcW w:w="959" w:type="dxa"/>
          </w:tcPr>
          <w:p w:rsidR="00962FEB" w:rsidRPr="00A12586" w:rsidRDefault="00962FEB" w:rsidP="00A12586">
            <w:pPr>
              <w:ind w:firstLine="709"/>
              <w:jc w:val="both"/>
              <w:rPr>
                <w:rFonts w:ascii="Times New Roman" w:hAnsi="Times New Roman" w:cs="Times New Roman"/>
                <w:b/>
              </w:rPr>
            </w:pPr>
          </w:p>
        </w:tc>
        <w:tc>
          <w:tcPr>
            <w:tcW w:w="2869" w:type="dxa"/>
          </w:tcPr>
          <w:p w:rsidR="00962FEB" w:rsidRPr="00A12586" w:rsidRDefault="00AF764B" w:rsidP="00A12586">
            <w:pPr>
              <w:ind w:firstLine="709"/>
              <w:jc w:val="both"/>
              <w:rPr>
                <w:rFonts w:ascii="Times New Roman" w:hAnsi="Times New Roman" w:cs="Times New Roman"/>
                <w:b/>
              </w:rPr>
            </w:pPr>
            <w:r w:rsidRPr="00A12586">
              <w:rPr>
                <w:rFonts w:ascii="Times New Roman" w:hAnsi="Times New Roman" w:cs="Times New Roman"/>
                <w:b/>
              </w:rPr>
              <w:t>итого</w:t>
            </w:r>
          </w:p>
        </w:tc>
        <w:tc>
          <w:tcPr>
            <w:tcW w:w="1914" w:type="dxa"/>
          </w:tcPr>
          <w:p w:rsidR="00962FEB" w:rsidRPr="00A12586" w:rsidRDefault="00CF35F5" w:rsidP="00A12586">
            <w:pPr>
              <w:ind w:firstLine="709"/>
              <w:jc w:val="both"/>
              <w:rPr>
                <w:rFonts w:ascii="Times New Roman" w:hAnsi="Times New Roman" w:cs="Times New Roman"/>
              </w:rPr>
            </w:pPr>
            <w:r>
              <w:rPr>
                <w:rFonts w:ascii="Times New Roman" w:hAnsi="Times New Roman" w:cs="Times New Roman"/>
              </w:rPr>
              <w:t>35</w:t>
            </w:r>
          </w:p>
        </w:tc>
        <w:tc>
          <w:tcPr>
            <w:tcW w:w="1914" w:type="dxa"/>
          </w:tcPr>
          <w:p w:rsidR="00962FEB" w:rsidRPr="00A12586" w:rsidRDefault="00CF35F5" w:rsidP="00A12586">
            <w:pPr>
              <w:ind w:firstLine="709"/>
              <w:jc w:val="both"/>
              <w:rPr>
                <w:rFonts w:ascii="Times New Roman" w:hAnsi="Times New Roman" w:cs="Times New Roman"/>
              </w:rPr>
            </w:pPr>
            <w:r>
              <w:rPr>
                <w:rFonts w:ascii="Times New Roman" w:hAnsi="Times New Roman" w:cs="Times New Roman"/>
              </w:rPr>
              <w:t>5</w:t>
            </w:r>
          </w:p>
        </w:tc>
        <w:tc>
          <w:tcPr>
            <w:tcW w:w="1915" w:type="dxa"/>
          </w:tcPr>
          <w:p w:rsidR="00962FEB" w:rsidRPr="00A12586" w:rsidRDefault="00CF35F5" w:rsidP="00A12586">
            <w:pPr>
              <w:ind w:firstLine="709"/>
              <w:jc w:val="both"/>
              <w:rPr>
                <w:rFonts w:ascii="Times New Roman" w:hAnsi="Times New Roman" w:cs="Times New Roman"/>
              </w:rPr>
            </w:pPr>
            <w:r>
              <w:rPr>
                <w:rFonts w:ascii="Times New Roman" w:hAnsi="Times New Roman" w:cs="Times New Roman"/>
              </w:rPr>
              <w:t>4</w:t>
            </w:r>
          </w:p>
        </w:tc>
      </w:tr>
    </w:tbl>
    <w:p w:rsidR="00962FEB" w:rsidRPr="00A12586" w:rsidRDefault="00962FEB" w:rsidP="0071645E">
      <w:pPr>
        <w:rPr>
          <w:rFonts w:ascii="Times New Roman" w:hAnsi="Times New Roman" w:cs="Times New Roman"/>
        </w:rPr>
      </w:pPr>
    </w:p>
    <w:p w:rsidR="0071645E" w:rsidRDefault="0071645E" w:rsidP="0071645E"/>
    <w:p w:rsidR="0071645E" w:rsidRDefault="0071645E" w:rsidP="0071645E"/>
    <w:p w:rsidR="0071645E" w:rsidRDefault="0071645E" w:rsidP="0071645E"/>
    <w:p w:rsidR="00125BE2" w:rsidRDefault="00125BE2" w:rsidP="0071645E"/>
    <w:p w:rsidR="00125BE2" w:rsidRDefault="00125BE2" w:rsidP="0071645E"/>
    <w:p w:rsidR="00125BE2" w:rsidRDefault="00125BE2" w:rsidP="0071645E"/>
    <w:p w:rsidR="00125BE2" w:rsidRDefault="00125BE2" w:rsidP="0071645E"/>
    <w:p w:rsidR="00125BE2" w:rsidRDefault="00125BE2" w:rsidP="0071645E"/>
    <w:p w:rsidR="00125BE2" w:rsidRDefault="00125BE2" w:rsidP="0071645E"/>
    <w:p w:rsidR="0071645E" w:rsidRDefault="0071645E" w:rsidP="0071645E"/>
    <w:tbl>
      <w:tblPr>
        <w:tblStyle w:val="a3"/>
        <w:tblW w:w="17105" w:type="dxa"/>
        <w:tblInd w:w="-34" w:type="dxa"/>
        <w:tblLayout w:type="fixed"/>
        <w:tblLook w:val="04A0" w:firstRow="1" w:lastRow="0" w:firstColumn="1" w:lastColumn="0" w:noHBand="0" w:noVBand="1"/>
      </w:tblPr>
      <w:tblGrid>
        <w:gridCol w:w="568"/>
        <w:gridCol w:w="3543"/>
        <w:gridCol w:w="851"/>
        <w:gridCol w:w="1134"/>
        <w:gridCol w:w="1276"/>
        <w:gridCol w:w="3969"/>
        <w:gridCol w:w="708"/>
        <w:gridCol w:w="236"/>
        <w:gridCol w:w="473"/>
        <w:gridCol w:w="1985"/>
        <w:gridCol w:w="2362"/>
      </w:tblGrid>
      <w:tr w:rsidR="00F91CFC" w:rsidRPr="004C536C" w:rsidTr="00125BE2">
        <w:trPr>
          <w:gridAfter w:val="1"/>
          <w:wAfter w:w="2362" w:type="dxa"/>
        </w:trPr>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 п /п</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Тема     урока</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Кол-во уро-ков</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Тип урока</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Виды контроля, измерители</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Планируемые результаты освоения материала</w:t>
            </w:r>
          </w:p>
        </w:tc>
        <w:tc>
          <w:tcPr>
            <w:tcW w:w="70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План дата</w:t>
            </w:r>
          </w:p>
        </w:tc>
        <w:tc>
          <w:tcPr>
            <w:tcW w:w="709" w:type="dxa"/>
            <w:gridSpan w:val="2"/>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Факт дата</w:t>
            </w:r>
          </w:p>
        </w:tc>
        <w:tc>
          <w:tcPr>
            <w:tcW w:w="1985"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Прим.</w:t>
            </w:r>
          </w:p>
        </w:tc>
      </w:tr>
      <w:tr w:rsidR="00F91CFC" w:rsidRPr="004C536C" w:rsidTr="00125BE2">
        <w:trPr>
          <w:gridAfter w:val="1"/>
          <w:wAfter w:w="2362" w:type="dxa"/>
        </w:trPr>
        <w:tc>
          <w:tcPr>
            <w:tcW w:w="14743" w:type="dxa"/>
            <w:gridSpan w:val="10"/>
          </w:tcPr>
          <w:p w:rsidR="00F91CFC" w:rsidRPr="00F4018B" w:rsidRDefault="00F91CFC" w:rsidP="000F22C3">
            <w:pPr>
              <w:ind w:left="360"/>
              <w:rPr>
                <w:rFonts w:ascii="Times New Roman" w:hAnsi="Times New Roman" w:cs="Times New Roman"/>
                <w:sz w:val="20"/>
                <w:szCs w:val="18"/>
              </w:rPr>
            </w:pPr>
            <w:r w:rsidRPr="00F4018B">
              <w:rPr>
                <w:rFonts w:ascii="Times New Roman" w:hAnsi="Times New Roman" w:cs="Times New Roman"/>
                <w:sz w:val="20"/>
                <w:szCs w:val="18"/>
                <w:lang w:val="en-US"/>
              </w:rPr>
              <w:t>I.</w:t>
            </w:r>
            <w:r w:rsidRPr="00F4018B">
              <w:rPr>
                <w:rFonts w:ascii="Times New Roman" w:hAnsi="Times New Roman" w:cs="Times New Roman"/>
                <w:sz w:val="20"/>
                <w:szCs w:val="18"/>
              </w:rPr>
              <w:t xml:space="preserve"> МЕХАНИЧЕСКИЕ    ЯВЛЕНИЯ  -  23 часа</w:t>
            </w:r>
          </w:p>
        </w:tc>
      </w:tr>
      <w:tr w:rsidR="00F91CFC" w:rsidRPr="004C536C" w:rsidTr="00125BE2">
        <w:trPr>
          <w:gridAfter w:val="1"/>
          <w:wAfter w:w="2362" w:type="dxa"/>
        </w:trPr>
        <w:tc>
          <w:tcPr>
            <w:tcW w:w="14743" w:type="dxa"/>
            <w:gridSpan w:val="10"/>
          </w:tcPr>
          <w:p w:rsidR="00F91CFC" w:rsidRPr="00F4018B" w:rsidRDefault="00F91CFC" w:rsidP="00F91CFC">
            <w:pPr>
              <w:pStyle w:val="a4"/>
              <w:numPr>
                <w:ilvl w:val="0"/>
                <w:numId w:val="1"/>
              </w:numPr>
              <w:rPr>
                <w:rFonts w:ascii="Times New Roman" w:hAnsi="Times New Roman" w:cs="Times New Roman"/>
                <w:sz w:val="20"/>
                <w:szCs w:val="18"/>
              </w:rPr>
            </w:pPr>
            <w:r w:rsidRPr="00F4018B">
              <w:rPr>
                <w:rFonts w:ascii="Times New Roman" w:hAnsi="Times New Roman" w:cs="Times New Roman"/>
                <w:sz w:val="20"/>
                <w:szCs w:val="18"/>
              </w:rPr>
              <w:t>Законы взаимодействия и движения тел (15 часов)                                                                                                     а)Основы кинематики (6 часов)</w:t>
            </w:r>
          </w:p>
        </w:tc>
      </w:tr>
      <w:tr w:rsidR="00F91CFC" w:rsidRPr="004C536C" w:rsidTr="00125BE2">
        <w:trPr>
          <w:gridAfter w:val="1"/>
          <w:wAfter w:w="2362" w:type="dxa"/>
        </w:trPr>
        <w:tc>
          <w:tcPr>
            <w:tcW w:w="568" w:type="dxa"/>
          </w:tcPr>
          <w:p w:rsidR="00F91CFC" w:rsidRPr="00F4018B" w:rsidRDefault="00F91CFC" w:rsidP="00F91CFC">
            <w:pPr>
              <w:ind w:left="34" w:hanging="34"/>
              <w:rPr>
                <w:rFonts w:ascii="Times New Roman" w:hAnsi="Times New Roman" w:cs="Times New Roman"/>
                <w:sz w:val="20"/>
                <w:szCs w:val="18"/>
              </w:rPr>
            </w:pPr>
            <w:r w:rsidRPr="00F4018B">
              <w:rPr>
                <w:rFonts w:ascii="Times New Roman" w:hAnsi="Times New Roman" w:cs="Times New Roman"/>
                <w:sz w:val="20"/>
                <w:szCs w:val="18"/>
              </w:rPr>
              <w:t>1</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Материальная точка. Система отсчета. Перемещение. Определение координаты движущегося тела. Перемещение при прямолинейном равномерном движении.</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изучения нового материала</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 Рымкевич №1,11,16</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смысл физических величин-скорости, пути, перемещения. Знать формулы, используемые для равномерного прямолинейного движения. Давать определение, уметь строить графики.</w:t>
            </w:r>
          </w:p>
        </w:tc>
        <w:tc>
          <w:tcPr>
            <w:tcW w:w="708" w:type="dxa"/>
          </w:tcPr>
          <w:p w:rsidR="00F91CFC" w:rsidRPr="00F4018B" w:rsidRDefault="00F91CFC" w:rsidP="000F22C3">
            <w:pPr>
              <w:rPr>
                <w:rFonts w:ascii="Times New Roman" w:hAnsi="Times New Roman" w:cs="Times New Roman"/>
                <w:sz w:val="20"/>
                <w:szCs w:val="18"/>
              </w:rPr>
            </w:pPr>
          </w:p>
        </w:tc>
        <w:tc>
          <w:tcPr>
            <w:tcW w:w="709" w:type="dxa"/>
            <w:gridSpan w:val="2"/>
          </w:tcPr>
          <w:p w:rsidR="00F91CFC" w:rsidRPr="00F4018B" w:rsidRDefault="00F91CFC" w:rsidP="000F22C3">
            <w:pPr>
              <w:rPr>
                <w:rFonts w:ascii="Times New Roman" w:hAnsi="Times New Roman" w:cs="Times New Roman"/>
                <w:sz w:val="20"/>
                <w:szCs w:val="18"/>
              </w:rPr>
            </w:pPr>
          </w:p>
        </w:tc>
        <w:tc>
          <w:tcPr>
            <w:tcW w:w="1985" w:type="dxa"/>
          </w:tcPr>
          <w:p w:rsidR="00F91CFC" w:rsidRPr="00F4018B" w:rsidRDefault="00F91CFC" w:rsidP="000F22C3">
            <w:pPr>
              <w:rPr>
                <w:rFonts w:ascii="Times New Roman" w:hAnsi="Times New Roman" w:cs="Times New Roman"/>
                <w:sz w:val="20"/>
                <w:szCs w:val="18"/>
              </w:rPr>
            </w:pPr>
          </w:p>
        </w:tc>
      </w:tr>
      <w:tr w:rsidR="00F91CFC" w:rsidRPr="004C536C" w:rsidTr="00125BE2">
        <w:trPr>
          <w:gridAfter w:val="1"/>
          <w:wAfter w:w="2362" w:type="dxa"/>
        </w:trPr>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Прямолинейное равноускоренное движение. Ускорение. Скорость прямолинейного равноускоренного движения. График скорости.</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Физический диктант, решение вычислительных и графических задач. Рымкевич №60,61,63</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основные понятия и характеристики равноускоренного движения. Смысл физических величин- скорость, ускорение.  Уметь строить графики.</w:t>
            </w:r>
          </w:p>
        </w:tc>
        <w:tc>
          <w:tcPr>
            <w:tcW w:w="708" w:type="dxa"/>
          </w:tcPr>
          <w:p w:rsidR="00F91CFC" w:rsidRPr="00F4018B" w:rsidRDefault="00F91CFC" w:rsidP="000F22C3">
            <w:pPr>
              <w:rPr>
                <w:rFonts w:ascii="Times New Roman" w:hAnsi="Times New Roman" w:cs="Times New Roman"/>
                <w:sz w:val="20"/>
                <w:szCs w:val="18"/>
              </w:rPr>
            </w:pPr>
          </w:p>
        </w:tc>
        <w:tc>
          <w:tcPr>
            <w:tcW w:w="709" w:type="dxa"/>
            <w:gridSpan w:val="2"/>
          </w:tcPr>
          <w:p w:rsidR="00F91CFC" w:rsidRPr="00F4018B" w:rsidRDefault="00F91CFC" w:rsidP="000F22C3">
            <w:pPr>
              <w:rPr>
                <w:rFonts w:ascii="Times New Roman" w:hAnsi="Times New Roman" w:cs="Times New Roman"/>
                <w:sz w:val="20"/>
                <w:szCs w:val="18"/>
              </w:rPr>
            </w:pPr>
          </w:p>
        </w:tc>
        <w:tc>
          <w:tcPr>
            <w:tcW w:w="1985" w:type="dxa"/>
          </w:tcPr>
          <w:p w:rsidR="00F91CFC" w:rsidRPr="00F4018B" w:rsidRDefault="00F91CFC" w:rsidP="000F22C3">
            <w:pPr>
              <w:rPr>
                <w:rFonts w:ascii="Times New Roman" w:hAnsi="Times New Roman" w:cs="Times New Roman"/>
                <w:sz w:val="20"/>
                <w:szCs w:val="18"/>
              </w:rPr>
            </w:pPr>
          </w:p>
        </w:tc>
      </w:tr>
      <w:tr w:rsidR="00F91CFC" w:rsidRPr="004C536C" w:rsidTr="00125BE2">
        <w:trPr>
          <w:gridAfter w:val="1"/>
          <w:wAfter w:w="2362" w:type="dxa"/>
        </w:trPr>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3</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Перемещение при прямолинейном равноускоренном движении. Перемещение тела при прямолинейном равноускоренном движении без начальной скорости</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Решение задач. Рымкевич №67,79</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формулы и графики для перемещения при прямолинейном равноускоренном движении и уметь их применять  при решении задач</w:t>
            </w:r>
          </w:p>
        </w:tc>
        <w:tc>
          <w:tcPr>
            <w:tcW w:w="708" w:type="dxa"/>
          </w:tcPr>
          <w:p w:rsidR="00F91CFC" w:rsidRPr="00F4018B" w:rsidRDefault="00F91CFC" w:rsidP="000F22C3">
            <w:pPr>
              <w:rPr>
                <w:rFonts w:ascii="Times New Roman" w:hAnsi="Times New Roman" w:cs="Times New Roman"/>
                <w:sz w:val="20"/>
                <w:szCs w:val="18"/>
              </w:rPr>
            </w:pPr>
          </w:p>
        </w:tc>
        <w:tc>
          <w:tcPr>
            <w:tcW w:w="709" w:type="dxa"/>
            <w:gridSpan w:val="2"/>
          </w:tcPr>
          <w:p w:rsidR="00F91CFC" w:rsidRPr="00F4018B" w:rsidRDefault="00F91CFC" w:rsidP="000F22C3">
            <w:pPr>
              <w:rPr>
                <w:rFonts w:ascii="Times New Roman" w:hAnsi="Times New Roman" w:cs="Times New Roman"/>
                <w:sz w:val="20"/>
                <w:szCs w:val="18"/>
              </w:rPr>
            </w:pPr>
          </w:p>
        </w:tc>
        <w:tc>
          <w:tcPr>
            <w:tcW w:w="1985" w:type="dxa"/>
          </w:tcPr>
          <w:p w:rsidR="00F91CFC" w:rsidRPr="00F4018B" w:rsidRDefault="00F91CFC" w:rsidP="000F22C3">
            <w:pPr>
              <w:rPr>
                <w:rFonts w:ascii="Times New Roman" w:hAnsi="Times New Roman" w:cs="Times New Roman"/>
                <w:sz w:val="20"/>
                <w:szCs w:val="18"/>
              </w:rPr>
            </w:pPr>
          </w:p>
        </w:tc>
      </w:tr>
      <w:tr w:rsidR="00F91CFC" w:rsidRPr="004C536C" w:rsidTr="00125BE2">
        <w:trPr>
          <w:gridAfter w:val="1"/>
          <w:wAfter w:w="2362" w:type="dxa"/>
        </w:trPr>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4</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Лабораторная работа № 1 «Исследование равноускоренного движения без начальной скорости»</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применения знаний</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Лабораторная работа</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Уметь определять ускорение равноускоренного движения при помощи секундомера и линейки, записывать результат измерений с учетом погрешности; записывать результат в виде таблицы, делать вывод о проделанной работе и анализировать полученные результаты</w:t>
            </w:r>
          </w:p>
        </w:tc>
        <w:tc>
          <w:tcPr>
            <w:tcW w:w="708" w:type="dxa"/>
          </w:tcPr>
          <w:p w:rsidR="00F91CFC" w:rsidRPr="00F4018B" w:rsidRDefault="00F91CFC" w:rsidP="000F22C3">
            <w:pPr>
              <w:rPr>
                <w:rFonts w:ascii="Times New Roman" w:hAnsi="Times New Roman" w:cs="Times New Roman"/>
                <w:sz w:val="20"/>
                <w:szCs w:val="18"/>
              </w:rPr>
            </w:pPr>
          </w:p>
        </w:tc>
        <w:tc>
          <w:tcPr>
            <w:tcW w:w="709" w:type="dxa"/>
            <w:gridSpan w:val="2"/>
          </w:tcPr>
          <w:p w:rsidR="00F91CFC" w:rsidRPr="00F4018B" w:rsidRDefault="00F91CFC" w:rsidP="000F22C3">
            <w:pPr>
              <w:rPr>
                <w:rFonts w:ascii="Times New Roman" w:hAnsi="Times New Roman" w:cs="Times New Roman"/>
                <w:sz w:val="20"/>
                <w:szCs w:val="18"/>
              </w:rPr>
            </w:pPr>
          </w:p>
        </w:tc>
        <w:tc>
          <w:tcPr>
            <w:tcW w:w="1985" w:type="dxa"/>
          </w:tcPr>
          <w:p w:rsidR="00F91CFC" w:rsidRPr="00F4018B" w:rsidRDefault="00F91CFC" w:rsidP="000F22C3">
            <w:pPr>
              <w:rPr>
                <w:rFonts w:ascii="Times New Roman" w:hAnsi="Times New Roman" w:cs="Times New Roman"/>
                <w:sz w:val="20"/>
                <w:szCs w:val="18"/>
              </w:rPr>
            </w:pPr>
          </w:p>
        </w:tc>
      </w:tr>
      <w:tr w:rsidR="00F91CFC" w:rsidRPr="004C536C" w:rsidTr="00125BE2">
        <w:trPr>
          <w:gridAfter w:val="1"/>
          <w:wAfter w:w="2362" w:type="dxa"/>
        </w:trPr>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5</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Относительность движения. Повторение по теме  « Основы кинематики».</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Решение задач. Рымкевич №28,32,37</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правило сложения перемещений, скоростей. Уметь приводить примеры относительности движения, определять относительную скорость</w:t>
            </w:r>
          </w:p>
        </w:tc>
        <w:tc>
          <w:tcPr>
            <w:tcW w:w="708" w:type="dxa"/>
          </w:tcPr>
          <w:p w:rsidR="00F91CFC" w:rsidRPr="00F4018B" w:rsidRDefault="00F91CFC" w:rsidP="000F22C3">
            <w:pPr>
              <w:rPr>
                <w:rFonts w:ascii="Times New Roman" w:hAnsi="Times New Roman" w:cs="Times New Roman"/>
                <w:sz w:val="20"/>
                <w:szCs w:val="18"/>
              </w:rPr>
            </w:pPr>
          </w:p>
        </w:tc>
        <w:tc>
          <w:tcPr>
            <w:tcW w:w="709" w:type="dxa"/>
            <w:gridSpan w:val="2"/>
          </w:tcPr>
          <w:p w:rsidR="00F91CFC" w:rsidRPr="00F4018B" w:rsidRDefault="00F91CFC" w:rsidP="000F22C3">
            <w:pPr>
              <w:rPr>
                <w:rFonts w:ascii="Times New Roman" w:hAnsi="Times New Roman" w:cs="Times New Roman"/>
                <w:sz w:val="20"/>
                <w:szCs w:val="18"/>
              </w:rPr>
            </w:pPr>
          </w:p>
        </w:tc>
        <w:tc>
          <w:tcPr>
            <w:tcW w:w="1985" w:type="dxa"/>
          </w:tcPr>
          <w:p w:rsidR="00F91CFC" w:rsidRPr="00F4018B" w:rsidRDefault="00F91CFC" w:rsidP="000F22C3">
            <w:pPr>
              <w:rPr>
                <w:rFonts w:ascii="Times New Roman" w:hAnsi="Times New Roman" w:cs="Times New Roman"/>
                <w:sz w:val="20"/>
                <w:szCs w:val="18"/>
              </w:rPr>
            </w:pPr>
          </w:p>
        </w:tc>
      </w:tr>
      <w:tr w:rsidR="00F91CFC" w:rsidRPr="004C536C" w:rsidTr="00125BE2">
        <w:trPr>
          <w:gridAfter w:val="1"/>
          <w:wAfter w:w="2362" w:type="dxa"/>
        </w:trPr>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6</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Контрольная работа № 1 по теме «Основы кинематики.»</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контроля знаний</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Контрольная работа</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Уметь решать задачи по теме  «Основы кинематики»</w:t>
            </w:r>
          </w:p>
        </w:tc>
        <w:tc>
          <w:tcPr>
            <w:tcW w:w="70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 xml:space="preserve"> </w:t>
            </w:r>
          </w:p>
        </w:tc>
        <w:tc>
          <w:tcPr>
            <w:tcW w:w="709" w:type="dxa"/>
            <w:gridSpan w:val="2"/>
          </w:tcPr>
          <w:p w:rsidR="00F91CFC" w:rsidRPr="00F4018B" w:rsidRDefault="00F91CFC" w:rsidP="000F22C3">
            <w:pPr>
              <w:rPr>
                <w:rFonts w:ascii="Times New Roman" w:hAnsi="Times New Roman" w:cs="Times New Roman"/>
                <w:sz w:val="20"/>
                <w:szCs w:val="18"/>
              </w:rPr>
            </w:pPr>
          </w:p>
        </w:tc>
        <w:tc>
          <w:tcPr>
            <w:tcW w:w="1985" w:type="dxa"/>
          </w:tcPr>
          <w:p w:rsidR="00F91CFC" w:rsidRPr="00F4018B" w:rsidRDefault="00F91CFC" w:rsidP="000F22C3">
            <w:pPr>
              <w:rPr>
                <w:rFonts w:ascii="Times New Roman" w:hAnsi="Times New Roman" w:cs="Times New Roman"/>
                <w:sz w:val="20"/>
                <w:szCs w:val="18"/>
              </w:rPr>
            </w:pPr>
          </w:p>
        </w:tc>
      </w:tr>
      <w:tr w:rsidR="00F91CFC" w:rsidRPr="004C536C" w:rsidTr="00125BE2">
        <w:trPr>
          <w:gridAfter w:val="1"/>
          <w:wAfter w:w="2362" w:type="dxa"/>
        </w:trPr>
        <w:tc>
          <w:tcPr>
            <w:tcW w:w="14743" w:type="dxa"/>
            <w:gridSpan w:val="10"/>
          </w:tcPr>
          <w:p w:rsidR="00F91CFC" w:rsidRPr="00F4018B" w:rsidRDefault="00F91CFC" w:rsidP="000F22C3">
            <w:pPr>
              <w:ind w:left="851"/>
              <w:rPr>
                <w:rFonts w:ascii="Times New Roman" w:hAnsi="Times New Roman" w:cs="Times New Roman"/>
                <w:sz w:val="20"/>
                <w:szCs w:val="18"/>
              </w:rPr>
            </w:pPr>
            <w:r w:rsidRPr="00F4018B">
              <w:rPr>
                <w:rFonts w:ascii="Times New Roman" w:hAnsi="Times New Roman" w:cs="Times New Roman"/>
                <w:sz w:val="20"/>
                <w:szCs w:val="18"/>
              </w:rPr>
              <w:t>б) Основы динамики ( 9 часов)</w:t>
            </w:r>
          </w:p>
        </w:tc>
      </w:tr>
      <w:tr w:rsidR="00F91CFC" w:rsidRPr="004C536C" w:rsidTr="00125BE2">
        <w:trPr>
          <w:trHeight w:val="4286"/>
        </w:trPr>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7</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Инерциальные системы отсчета. Первый закон Ньютона. Второй закон Ньютона.</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изучения нового материала</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Решение задач. Рымкевич   № 112,125, 139, 140</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формулировки 1 и 2 законов Ньютона, грани цы их применимости, понятие «инерциальные системы отсчета», определение силы, единицы измерения, виды взаимодействий. Уметь приводить примеры действия силы, изображать силу графически, применять второй закон Ньютона для решения задач.</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8</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Третий закон Ньютона</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Физический диктант. Решение задач. Рымкевич №152,154, 157</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формулировку третьего закона Ньютона, границы его применимости. Уметь применять третий закон Ньютона для решения задач</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9</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Свободное падение тел. Движение тела, брошенного вертикально вверх</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 Решение задач. Рымкевич №202,204,215</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смысл ускорения свободного падения, его значение. Уметь применять основные формулы кинематики к свободно падающему телу или двигающемуся вертикально вверх</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10</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Лабораторная работа №2 «Измерение ускорения свободного падения»</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применения знаний</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Лабораторная работа</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Уметь измерять ускорение свободного падения с помощью прибора для изучения движения тел.</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11</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Закон всемирного тяготения. Ускорение свободного падения на Земле и других небесных телах.</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Решение задач. Рымкевич №176,169, 237</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формулировку и формулу закона всемирного тяготения, формулу для расчета ускорения свободного падения. Уметь применять их при решении задач</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12</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 xml:space="preserve">Прямолинейное и криволинейное  движение. Движение тела по окружности с постоянной по модулю </w:t>
            </w:r>
          </w:p>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скоростью. Искусственные  спутники Земли.</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Физический диктант. Решение задач. Рымкевич №296</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основные формулы кинематики криволинейного движения, 1,2,3 космические скорости. Уметь применять формулы кинематики криволинейного движения при решении задач.</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13</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Импульс тела. Закон сохранения импульса.</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 Решение задач.          Рымкевич 314,325</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понятие импульса тела, формулу второго закона Ньютона через импульс тела, формулировку закона сохранения импульса. Уметь приводить примеры проявления закона сохранения импульса в природе, быту, технике, решать задачи на определение импульса тела, изменение импульса тела и изменение импульсов тел при их взаимодействии</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14</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Реактивное движение. Ракеты. Подготовка к Контрольной работе.</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Физический диктант. Решение задач.          Рымкевич №114,126,142,144, 212</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сущность реактивного движения, назначение, конструкции и принцип действия ракет, иметь представление о многоступенчатых ракетах, владеть исторической информацией о развитии космического кораблестроения и вехах космонавтики. Уметь пользоваться законом сохранения импульса при решении задач на реактивное движение.</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15</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Контрольная работа № 2  по теме «Основы динамики». Зачет № 1 по теме «Законы взаимодействия и движения тел»</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контроля знаний</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Контрольная работа</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Уметь применять полученные знания при решении задач</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rPr>
          <w:gridAfter w:val="1"/>
          <w:wAfter w:w="2362" w:type="dxa"/>
        </w:trPr>
        <w:tc>
          <w:tcPr>
            <w:tcW w:w="14743" w:type="dxa"/>
            <w:gridSpan w:val="10"/>
          </w:tcPr>
          <w:p w:rsidR="00F91CFC" w:rsidRPr="00F4018B" w:rsidRDefault="00F91CFC" w:rsidP="00F91CFC">
            <w:pPr>
              <w:pStyle w:val="a4"/>
              <w:numPr>
                <w:ilvl w:val="0"/>
                <w:numId w:val="1"/>
              </w:numPr>
              <w:rPr>
                <w:rFonts w:ascii="Times New Roman" w:hAnsi="Times New Roman" w:cs="Times New Roman"/>
                <w:sz w:val="20"/>
                <w:szCs w:val="18"/>
              </w:rPr>
            </w:pPr>
            <w:r w:rsidRPr="00F4018B">
              <w:rPr>
                <w:rFonts w:ascii="Times New Roman" w:hAnsi="Times New Roman" w:cs="Times New Roman"/>
                <w:sz w:val="20"/>
                <w:szCs w:val="18"/>
              </w:rPr>
              <w:t xml:space="preserve"> Механические колебания и волны. Звук. (8 часов)</w:t>
            </w: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16</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Колебательное  движение. Свободные колебания. Колебательные системы. Маятник</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изучения нового материала</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определение колебательного движения, его причины, параметры, единицы измерения.</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 xml:space="preserve"> 17</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Величины, характеризующие колебательное движение. Гармонические колебания.</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Физический диктант. Решение задач. Рымкевич.№409, 410, 411</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Уметь определять период и частоту колебаний математического и пружинного маятников. Знать определение гармонических колебаний, уметь привести примеры.</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18</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Лабораторная работа № 3 «Исследование зависимости периода и частоты свободных колебаний нитяного маятника от его длины»</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применения знаний</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Лабораторная работа</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Уметь собирать установку по описанию, исследовать зависимость периода и частоты свободных колебаний нитяного маятника от его длины, объяснять полученные результаты</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19</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Превращение энергии при колебательном движении. Затухающие колебания. Вынужденные колебания. Резонанс.</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превращения механической энергии колебательной системы во внутреннюю, понятие «затухающие колебания», вынужденные колебания, резонанс. Уметь приводить примеры резонанса</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20</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Распространение колебаний в среде. Волны. Продольные и поперечные волны.</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определение волны, виды волн</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21</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Длина волны. Скорость распространения волн. Источники звука. Звуковые колебания. Высота, тембр, громкость звука.</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Физический диктант. Решение задач.  Рымкевич.№435, 436, 437</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 скорость, длину, частоту, период волн, связь между ними. Уметь определять скорость, длину, частоту, период волн.</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22</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Распространение звука. Звуковые волны. Скорость звука. Отражение звука. Эхо. Интерференция звука.</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 Решение задач. Рымкевич.№447, 448</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о распространении звука в различных средах, о его скорости, отражении, интерференции</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23</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Контрольная работа № 3, зачет №2 по теме «Механические колебания и волны»</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контроля</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Контрольная работа</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Уметь применять знания для выполнения контрольной работы</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rPr>
          <w:gridAfter w:val="1"/>
          <w:wAfter w:w="2362" w:type="dxa"/>
        </w:trPr>
        <w:tc>
          <w:tcPr>
            <w:tcW w:w="14743" w:type="dxa"/>
            <w:gridSpan w:val="10"/>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lang w:val="en-US"/>
              </w:rPr>
              <w:t>II</w:t>
            </w:r>
            <w:r w:rsidRPr="00F4018B">
              <w:rPr>
                <w:rFonts w:ascii="Times New Roman" w:hAnsi="Times New Roman" w:cs="Times New Roman"/>
                <w:sz w:val="20"/>
                <w:szCs w:val="18"/>
              </w:rPr>
              <w:t>.  Электромагнитное поле  ( 6 часов)</w:t>
            </w: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24</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Магнитное поле и его графическое изображение. Неоднородное и однородное магнитное поле. Направление тока и направление линий его магнитного поля.</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изучения нового материала</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и индивидуальный опрос</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определение магнитного поля, силовых линий. Уметь изображать магнитное поле графически, определять направление линий мп и направление тока по правилу буравчика</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25</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Обнаружение магнитного поля по его действию на электрический ток. Правило левой руки. Индукция магнитного поля.</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 xml:space="preserve">Физический диктант. Решение задач.   </w:t>
            </w:r>
            <w:r w:rsidRPr="00F4018B">
              <w:rPr>
                <w:rFonts w:ascii="Times New Roman" w:hAnsi="Times New Roman" w:cs="Times New Roman"/>
                <w:sz w:val="20"/>
              </w:rPr>
              <w:t xml:space="preserve"> </w:t>
            </w:r>
            <w:r w:rsidRPr="00F4018B">
              <w:rPr>
                <w:rFonts w:ascii="Times New Roman" w:hAnsi="Times New Roman" w:cs="Times New Roman"/>
                <w:sz w:val="20"/>
                <w:szCs w:val="18"/>
              </w:rPr>
              <w:t>Рымкевич №829,831</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характеристику магнитного поля, определение магнитной индукции, ее единицу измерения.  Уметь использовать правило левой руки.</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26</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Магнитный поток. Явление электромагнитной индукции. Получение переменного электрического тока. Лабораторная работа № 4 «Изучение явления электромагнитной индукции»</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(практикум)</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 Лабораторная работа. Рымкевич № 827, 828</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определение магнитного потока, единицу его измерения, явление электромагнитной индукции-наблюдать его на практике-делать выводы. Знать о получении переменного электрического тока</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27</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Электромагнитное поле. Электромагнитные волны.</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изучения нового материала</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о возникновении электромагнитного поля, определение электромагнитной волны.</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28</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Интерференция света. Электромагнитная природа света.</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Иметь представление о интерференции света и электромагнитной природе света</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29</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Контрольная работа №4 , зачет № 3 по теме «Электромагнитное поле»</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контроля знаний</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Контрольная работа</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Уметь применять полученные знания при решении задач</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rPr>
          <w:gridAfter w:val="1"/>
          <w:wAfter w:w="2362" w:type="dxa"/>
        </w:trPr>
        <w:tc>
          <w:tcPr>
            <w:tcW w:w="14743" w:type="dxa"/>
            <w:gridSpan w:val="10"/>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lang w:val="en-US"/>
              </w:rPr>
              <w:t>III</w:t>
            </w:r>
            <w:r w:rsidRPr="00F4018B">
              <w:rPr>
                <w:rFonts w:ascii="Times New Roman" w:hAnsi="Times New Roman" w:cs="Times New Roman"/>
                <w:sz w:val="20"/>
                <w:szCs w:val="18"/>
              </w:rPr>
              <w:t>.  Строение атома и атомного ядра  ( 5 часов)</w:t>
            </w: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30</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Радиоактивность как свидетельство сложного строения атомов. Модели атомов. Опыт Резерфорда. Радиоактивные превращения атомных ядер.</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изучения нового материала</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 Решение задач. Рымкевич №1167</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состав радиоактивного излучения. Уметь описывать свойства альфа-. бета-, гамма-лучей, записывать реакции распада ядер</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31</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Экспериментальные методы исследования частиц. Открытие протона и нейтрона. Состав атомного ядра. Массовое число. зарядовое число.</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 Решение задач. Рымкевич №1172</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об экспериментальных методах исследования частиц, историю открытия нейтрона и протона, их свойства, особенности, физический смысл массового и зарядового чисел. Уметь определять нуклонный состав ядер.</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32</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Изо</w:t>
            </w:r>
            <w:r>
              <w:rPr>
                <w:rFonts w:ascii="Times New Roman" w:hAnsi="Times New Roman" w:cs="Times New Roman"/>
                <w:sz w:val="20"/>
                <w:szCs w:val="18"/>
              </w:rPr>
              <w:t>то</w:t>
            </w:r>
            <w:r w:rsidRPr="00F4018B">
              <w:rPr>
                <w:rFonts w:ascii="Times New Roman" w:hAnsi="Times New Roman" w:cs="Times New Roman"/>
                <w:sz w:val="20"/>
                <w:szCs w:val="18"/>
              </w:rPr>
              <w:t>пы. Альфа- и бета- распад. Правило смещения. Ядерные силы. Энергия связи. Дефект масс.</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Физический диктант. Решение задач</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смысл понятий «ядерные силы», «энергия связи», «дефект масс». Уметь определять энергию связи, выполнять правило смещения.</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33</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Деление ядер урана. Цепная реакция. Ядерный реактор. Атомная энергетика. Биологическое действие радиации. Термоядерная реакция.</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Комбинированный урок</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Фронтальный опрос. Решение задач. Рымкевич №1198</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Знать условия деления ядер урана, понятия цепной ядерной реакции, термоядерной реакции, устройство ядерного реактора. Уметь объяснять принцип работы ядерного реактора.</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34</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Контрольная работа №5 по теме «Строение атома и атомного ядра. Использование энергии атомных ядер»</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контроля знаний</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Контрольная работа</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Уметь применять знания при решении задач</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r w:rsidR="00F91CFC" w:rsidRPr="004C536C" w:rsidTr="00125BE2">
        <w:trPr>
          <w:gridAfter w:val="1"/>
          <w:wAfter w:w="2362" w:type="dxa"/>
        </w:trPr>
        <w:tc>
          <w:tcPr>
            <w:tcW w:w="14743" w:type="dxa"/>
            <w:gridSpan w:val="10"/>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lang w:val="en-US"/>
              </w:rPr>
              <w:t>IV</w:t>
            </w:r>
            <w:r>
              <w:rPr>
                <w:rFonts w:ascii="Times New Roman" w:hAnsi="Times New Roman" w:cs="Times New Roman"/>
                <w:sz w:val="20"/>
                <w:szCs w:val="18"/>
              </w:rPr>
              <w:t>.  Повторение  ( 1 час</w:t>
            </w:r>
            <w:r w:rsidRPr="00F4018B">
              <w:rPr>
                <w:rFonts w:ascii="Times New Roman" w:hAnsi="Times New Roman" w:cs="Times New Roman"/>
                <w:sz w:val="20"/>
                <w:szCs w:val="18"/>
              </w:rPr>
              <w:t>)</w:t>
            </w:r>
          </w:p>
        </w:tc>
      </w:tr>
      <w:tr w:rsidR="00F91CFC" w:rsidRPr="004C536C" w:rsidTr="00125BE2">
        <w:tc>
          <w:tcPr>
            <w:tcW w:w="568"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35</w:t>
            </w:r>
          </w:p>
        </w:tc>
        <w:tc>
          <w:tcPr>
            <w:tcW w:w="3543"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Повторение по темам «Законы взаимодействия и движения тел» и «Механические колебания и волны. Звук»</w:t>
            </w:r>
            <w:r>
              <w:rPr>
                <w:rFonts w:ascii="Times New Roman" w:hAnsi="Times New Roman" w:cs="Times New Roman"/>
                <w:sz w:val="20"/>
                <w:szCs w:val="18"/>
              </w:rPr>
              <w:t xml:space="preserve">, </w:t>
            </w:r>
            <w:r>
              <w:t xml:space="preserve"> </w:t>
            </w:r>
            <w:r w:rsidRPr="0031100E">
              <w:rPr>
                <w:rFonts w:ascii="Times New Roman" w:hAnsi="Times New Roman" w:cs="Times New Roman"/>
                <w:sz w:val="20"/>
                <w:szCs w:val="18"/>
              </w:rPr>
              <w:t>«Электромагнитное поле» и «Атом и атомное ядро»</w:t>
            </w:r>
          </w:p>
        </w:tc>
        <w:tc>
          <w:tcPr>
            <w:tcW w:w="851"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1</w:t>
            </w:r>
          </w:p>
        </w:tc>
        <w:tc>
          <w:tcPr>
            <w:tcW w:w="1134"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Урок повторение</w:t>
            </w:r>
          </w:p>
        </w:tc>
        <w:tc>
          <w:tcPr>
            <w:tcW w:w="1276"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Решение задач</w:t>
            </w:r>
          </w:p>
        </w:tc>
        <w:tc>
          <w:tcPr>
            <w:tcW w:w="3969" w:type="dxa"/>
          </w:tcPr>
          <w:p w:rsidR="00F91CFC" w:rsidRPr="00F4018B" w:rsidRDefault="00F91CFC" w:rsidP="000F22C3">
            <w:pPr>
              <w:rPr>
                <w:rFonts w:ascii="Times New Roman" w:hAnsi="Times New Roman" w:cs="Times New Roman"/>
                <w:sz w:val="20"/>
                <w:szCs w:val="18"/>
              </w:rPr>
            </w:pPr>
            <w:r w:rsidRPr="00F4018B">
              <w:rPr>
                <w:rFonts w:ascii="Times New Roman" w:hAnsi="Times New Roman" w:cs="Times New Roman"/>
                <w:sz w:val="20"/>
                <w:szCs w:val="18"/>
              </w:rPr>
              <w:t>Уметь применять знания при решении задач</w:t>
            </w:r>
          </w:p>
        </w:tc>
        <w:tc>
          <w:tcPr>
            <w:tcW w:w="708" w:type="dxa"/>
          </w:tcPr>
          <w:p w:rsidR="00F91CFC" w:rsidRPr="00F4018B" w:rsidRDefault="00F91CFC" w:rsidP="000F22C3">
            <w:pPr>
              <w:rPr>
                <w:rFonts w:ascii="Times New Roman" w:hAnsi="Times New Roman" w:cs="Times New Roman"/>
                <w:sz w:val="20"/>
                <w:szCs w:val="18"/>
              </w:rPr>
            </w:pPr>
          </w:p>
        </w:tc>
        <w:tc>
          <w:tcPr>
            <w:tcW w:w="236" w:type="dxa"/>
          </w:tcPr>
          <w:p w:rsidR="00F91CFC" w:rsidRPr="00F4018B" w:rsidRDefault="00F91CFC" w:rsidP="000F22C3">
            <w:pPr>
              <w:rPr>
                <w:rFonts w:ascii="Times New Roman" w:hAnsi="Times New Roman" w:cs="Times New Roman"/>
                <w:sz w:val="20"/>
                <w:szCs w:val="18"/>
              </w:rPr>
            </w:pPr>
          </w:p>
        </w:tc>
        <w:tc>
          <w:tcPr>
            <w:tcW w:w="4820" w:type="dxa"/>
            <w:gridSpan w:val="3"/>
          </w:tcPr>
          <w:p w:rsidR="00F91CFC" w:rsidRPr="00F4018B" w:rsidRDefault="00F91CFC" w:rsidP="000F22C3">
            <w:pPr>
              <w:rPr>
                <w:rFonts w:ascii="Times New Roman" w:hAnsi="Times New Roman" w:cs="Times New Roman"/>
                <w:sz w:val="20"/>
                <w:szCs w:val="18"/>
              </w:rPr>
            </w:pPr>
          </w:p>
        </w:tc>
      </w:tr>
    </w:tbl>
    <w:p w:rsidR="0071645E" w:rsidRPr="00BC153B" w:rsidRDefault="0071645E" w:rsidP="0071645E"/>
    <w:sectPr w:rsidR="0071645E" w:rsidRPr="00BC153B" w:rsidSect="00125BE2">
      <w:pgSz w:w="16838" w:h="11906" w:orient="landscape"/>
      <w:pgMar w:top="707"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EC3333"/>
    <w:multiLevelType w:val="hybridMultilevel"/>
    <w:tmpl w:val="1A884426"/>
    <w:lvl w:ilvl="0" w:tplc="B616D82E">
      <w:start w:val="1"/>
      <w:numFmt w:val="decimal"/>
      <w:lvlText w:val="%1."/>
      <w:lvlJc w:val="left"/>
      <w:pPr>
        <w:ind w:left="1211"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9CF"/>
    <w:rsid w:val="00125BE2"/>
    <w:rsid w:val="00395B79"/>
    <w:rsid w:val="00442DE4"/>
    <w:rsid w:val="004A2D6E"/>
    <w:rsid w:val="0071645E"/>
    <w:rsid w:val="008E0E05"/>
    <w:rsid w:val="00962FEB"/>
    <w:rsid w:val="00A12586"/>
    <w:rsid w:val="00AB16F9"/>
    <w:rsid w:val="00AF764B"/>
    <w:rsid w:val="00B619CF"/>
    <w:rsid w:val="00BC153B"/>
    <w:rsid w:val="00CB727D"/>
    <w:rsid w:val="00CF35F5"/>
    <w:rsid w:val="00D50101"/>
    <w:rsid w:val="00E634DC"/>
    <w:rsid w:val="00F91C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C63CBF-CEAA-48F3-AC63-B7A591360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62F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91CFC"/>
    <w:pPr>
      <w:ind w:left="720"/>
      <w:contextualSpacing/>
    </w:pPr>
  </w:style>
  <w:style w:type="paragraph" w:styleId="a5">
    <w:name w:val="Balloon Text"/>
    <w:basedOn w:val="a"/>
    <w:link w:val="a6"/>
    <w:uiPriority w:val="99"/>
    <w:semiHidden/>
    <w:unhideWhenUsed/>
    <w:rsid w:val="00125BE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25B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3942</Words>
  <Characters>22475</Characters>
  <Application>Microsoft Office Word</Application>
  <DocSecurity>4</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Луиза</dc:creator>
  <cp:lastModifiedBy>User</cp:lastModifiedBy>
  <cp:revision>2</cp:revision>
  <dcterms:created xsi:type="dcterms:W3CDTF">2015-03-07T12:43:00Z</dcterms:created>
  <dcterms:modified xsi:type="dcterms:W3CDTF">2015-03-07T12:43:00Z</dcterms:modified>
  <cp:contentStatus>Окончательное</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